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609" w:rsidRDefault="004C5609" w14:paraId="22FEC349" w14:textId="77777777">
      <w:r>
        <w:t>Hello everyone,</w:t>
      </w:r>
    </w:p>
    <w:p w:rsidR="004C5609" w:rsidRDefault="004C5609" w14:paraId="229691DA" w14:textId="4D550725">
      <w:r>
        <w:t xml:space="preserve">Thanks </w:t>
      </w:r>
      <w:r w:rsidR="00B005F3">
        <w:t xml:space="preserve">to all who attended in person Thursday evening for our Spring 2024 Sport Fishing Advisory Committee meeting in person </w:t>
      </w:r>
      <w:r w:rsidR="00953A9E">
        <w:t>and online. We had</w:t>
      </w:r>
      <w:r w:rsidR="0052389C">
        <w:t xml:space="preserve"> great turnout,</w:t>
      </w:r>
      <w:r w:rsidR="00953A9E">
        <w:t xml:space="preserve"> over 25 attendees</w:t>
      </w:r>
      <w:r w:rsidR="002C2ECE">
        <w:t>. T</w:t>
      </w:r>
      <w:r w:rsidR="00953A9E">
        <w:t xml:space="preserve">hank you for understanding life comes up last minute </w:t>
      </w:r>
      <w:r w:rsidR="00BC3F19">
        <w:t xml:space="preserve">and I couldn’t make it in person. Thanks to Jean for being able to jump in last minute </w:t>
      </w:r>
      <w:r w:rsidR="0052389C">
        <w:t xml:space="preserve">and chair the meeting in person. </w:t>
      </w:r>
    </w:p>
    <w:p w:rsidR="002C2ECE" w:rsidRDefault="00033EC0" w14:paraId="2CD66280" w14:textId="3241B17A">
      <w:r>
        <w:t xml:space="preserve">We had </w:t>
      </w:r>
      <w:r w:rsidR="007521E4">
        <w:t>an</w:t>
      </w:r>
      <w:r>
        <w:t xml:space="preserve"> extensive agenda</w:t>
      </w:r>
      <w:r w:rsidR="007521E4">
        <w:t xml:space="preserve"> to </w:t>
      </w:r>
      <w:r w:rsidR="007B0AAE">
        <w:t>cover,</w:t>
      </w:r>
      <w:r>
        <w:t xml:space="preserve"> </w:t>
      </w:r>
      <w:r w:rsidR="007345B4">
        <w:t xml:space="preserve">and I commend the many volunteer hours it took to </w:t>
      </w:r>
      <w:r w:rsidR="00DB6DD7">
        <w:t xml:space="preserve">come up with all our data, questions, </w:t>
      </w:r>
      <w:proofErr w:type="gramStart"/>
      <w:r w:rsidR="00DB6DD7">
        <w:t>motions</w:t>
      </w:r>
      <w:proofErr w:type="gramEnd"/>
      <w:r w:rsidR="00DB6DD7">
        <w:t xml:space="preserve"> and concerns.</w:t>
      </w:r>
      <w:r w:rsidR="00B56AF5">
        <w:t xml:space="preserve"> I think the engagement we are receiving really shows a growing concern we all have </w:t>
      </w:r>
      <w:r w:rsidR="00BA6680">
        <w:t>to the management and opportunities we are experiencing in area 14</w:t>
      </w:r>
      <w:r w:rsidR="00A203D8">
        <w:t xml:space="preserve">. These </w:t>
      </w:r>
      <w:r w:rsidR="007F5F39">
        <w:t xml:space="preserve">changes don’t happen over night and </w:t>
      </w:r>
      <w:r w:rsidR="0022375F">
        <w:t xml:space="preserve">aren’t </w:t>
      </w:r>
      <w:r w:rsidR="00264F7D">
        <w:t>always in our favour. T</w:t>
      </w:r>
      <w:r w:rsidR="007F5F39">
        <w:t>he</w:t>
      </w:r>
      <w:r w:rsidR="00264F7D">
        <w:t xml:space="preserve"> </w:t>
      </w:r>
      <w:r w:rsidR="000B0E43">
        <w:t>positive</w:t>
      </w:r>
      <w:r w:rsidR="007F5F39">
        <w:t xml:space="preserve"> change really does start at this level, we are the boots </w:t>
      </w:r>
      <w:r w:rsidR="000B0E43">
        <w:t>on</w:t>
      </w:r>
      <w:r w:rsidR="007F5F39">
        <w:t xml:space="preserve"> the ground and the people</w:t>
      </w:r>
      <w:r w:rsidR="00302C96">
        <w:t xml:space="preserve"> fisheries</w:t>
      </w:r>
      <w:r w:rsidR="007F5F39">
        <w:t xml:space="preserve"> </w:t>
      </w:r>
      <w:r w:rsidR="00ED4642">
        <w:t xml:space="preserve">management effects the most and our voices need to be heard. </w:t>
      </w:r>
    </w:p>
    <w:p w:rsidR="00525B23" w:rsidRDefault="00525B23" w14:paraId="4341172F" w14:textId="56BB8CFF">
      <w:r w:rsidR="17BF4DD3">
        <w:rPr/>
        <w:t xml:space="preserve">I am going to start working on how to make our meetings more effective and informative for the average angler. This could mean we as a group have open discussions </w:t>
      </w:r>
      <w:r w:rsidR="17BF4DD3">
        <w:rPr/>
        <w:t>before hand</w:t>
      </w:r>
      <w:r w:rsidR="17BF4DD3">
        <w:rPr/>
        <w:t xml:space="preserve"> to funnel a priority dialog with the DFO. To be able to help them have the highest probability of </w:t>
      </w:r>
      <w:r w:rsidR="17BF4DD3">
        <w:rPr/>
        <w:t>providing</w:t>
      </w:r>
      <w:r w:rsidR="17BF4DD3">
        <w:rPr/>
        <w:t xml:space="preserve"> the answers we are looking for. I am going to work with Mark to have a framework </w:t>
      </w:r>
      <w:r w:rsidR="17BF4DD3">
        <w:rPr/>
        <w:t>regarding</w:t>
      </w:r>
      <w:r w:rsidR="17BF4DD3">
        <w:rPr/>
        <w:t xml:space="preserve"> information we would like to get answers for. I.e. to know in advance what is or the kind of questions he will be able to </w:t>
      </w:r>
      <w:r w:rsidR="17BF4DD3">
        <w:rPr/>
        <w:t>provide</w:t>
      </w:r>
      <w:r w:rsidR="17BF4DD3">
        <w:rPr/>
        <w:t xml:space="preserve"> detailed answers for at a SFAC level. Then what should be brought to the meetings solely to go up the chain via Mark as an action item. I feel this might help with time efficiency and take advantage of the in-person time we get.</w:t>
      </w:r>
      <w:r w:rsidR="17BF4DD3">
        <w:rPr/>
        <w:t xml:space="preserve"> </w:t>
      </w:r>
    </w:p>
    <w:p w:rsidR="00525B23" w:rsidRDefault="00525B23" w14:paraId="2B0E802B" w14:textId="424D23C1">
      <w:r>
        <w:br w:type="page"/>
      </w:r>
    </w:p>
    <w:p w:rsidR="00525B23" w:rsidP="17BF4DD3" w:rsidRDefault="00525B23" w14:paraId="7AA90E3E" w14:textId="718BD9EE">
      <w:pPr>
        <w:pStyle w:val="Normal"/>
      </w:pPr>
      <w:r w:rsidR="17BF4DD3">
        <w:rPr/>
        <w:t xml:space="preserve">. </w:t>
      </w:r>
      <w:r w:rsidR="17BF4DD3">
        <w:rPr/>
        <w:t xml:space="preserve">Our technical questions are highly valid and take more looking into then “off the top of mind or talking point answers” which is good. They are formed because some of us in the group have extensive knowledge of the inner workings of DFO and terminology. The questions are created to have the department </w:t>
      </w:r>
      <w:r w:rsidR="17BF4DD3">
        <w:rPr/>
        <w:t>actually have</w:t>
      </w:r>
      <w:r w:rsidR="17BF4DD3">
        <w:rPr/>
        <w:t xml:space="preserve"> to dig and prove their comments and management </w:t>
      </w:r>
      <w:r w:rsidR="17BF4DD3">
        <w:rPr/>
        <w:t>objectives</w:t>
      </w:r>
      <w:r w:rsidR="17BF4DD3">
        <w:rPr/>
        <w:t>.</w:t>
      </w:r>
    </w:p>
    <w:p w:rsidR="00C22036" w:rsidRDefault="00C22036" w14:paraId="3D836AE6" w14:textId="07733A8B">
      <w:r>
        <w:t xml:space="preserve">I have also discussed with George that we will create a “cheat sheet” </w:t>
      </w:r>
      <w:r w:rsidR="00762BC1">
        <w:t>for some of the terms and information we throw around when dealing with the topics</w:t>
      </w:r>
      <w:r w:rsidR="00FB4F9D">
        <w:t xml:space="preserve"> </w:t>
      </w:r>
      <w:r w:rsidR="00BD5C6A">
        <w:t xml:space="preserve">so we can all better follow along. </w:t>
      </w:r>
      <w:r w:rsidR="00BD5C6A">
        <w:rPr>
          <w:i/>
          <w:iCs/>
        </w:rPr>
        <w:t xml:space="preserve">I understand it’s a lot and </w:t>
      </w:r>
      <w:r w:rsidR="00CE169A">
        <w:rPr>
          <w:i/>
          <w:iCs/>
        </w:rPr>
        <w:t>it important to understand some of the meanings.</w:t>
      </w:r>
    </w:p>
    <w:p w:rsidRPr="00CE169A" w:rsidR="00CE169A" w:rsidRDefault="00B64318" w14:paraId="570E30D5" w14:textId="3165AFAD">
      <w:r>
        <w:t xml:space="preserve">I </w:t>
      </w:r>
      <w:r w:rsidR="0012518B">
        <w:t xml:space="preserve">was talking to James Ficher, James already started hosting a guide community </w:t>
      </w:r>
      <w:r w:rsidR="00006B75">
        <w:t>informal meet every few months</w:t>
      </w:r>
      <w:r w:rsidR="001262D0">
        <w:t xml:space="preserve"> and </w:t>
      </w:r>
      <w:proofErr w:type="gramStart"/>
      <w:r w:rsidR="001262D0">
        <w:t>its</w:t>
      </w:r>
      <w:proofErr w:type="gramEnd"/>
      <w:r w:rsidR="001262D0">
        <w:t xml:space="preserve"> been going great!</w:t>
      </w:r>
      <w:r w:rsidR="00006B75">
        <w:t xml:space="preserve"> I was thinking of asking if you guys would like to meet </w:t>
      </w:r>
      <w:r w:rsidR="00E22BE9">
        <w:t xml:space="preserve">informally to network and talk about issues to do with fishing. We believe we should join forces. </w:t>
      </w:r>
      <w:r w:rsidR="00EA0946">
        <w:t xml:space="preserve">In the next few </w:t>
      </w:r>
      <w:r w:rsidR="00851799">
        <w:t>months,</w:t>
      </w:r>
      <w:r w:rsidR="00EA0946">
        <w:t xml:space="preserve"> you might get an invite extended to come to </w:t>
      </w:r>
      <w:r w:rsidR="00E3184E">
        <w:t xml:space="preserve">a </w:t>
      </w:r>
      <w:r w:rsidR="00E3184E">
        <w:lastRenderedPageBreak/>
        <w:t xml:space="preserve">meeting (beer and burger style). We will have </w:t>
      </w:r>
      <w:r w:rsidR="00180603">
        <w:t xml:space="preserve">it at a venue for everyone, we will have </w:t>
      </w:r>
      <w:r w:rsidR="002F0173">
        <w:t xml:space="preserve">a </w:t>
      </w:r>
      <w:r w:rsidR="00180603">
        <w:t>West</w:t>
      </w:r>
      <w:r w:rsidR="005A6E93">
        <w:t xml:space="preserve"> </w:t>
      </w:r>
      <w:r w:rsidR="00180603">
        <w:t>Coast Fishing tackle gear rep and insider</w:t>
      </w:r>
      <w:r w:rsidR="005A6E93">
        <w:t>,</w:t>
      </w:r>
      <w:r w:rsidR="00180603">
        <w:t xml:space="preserve"> </w:t>
      </w:r>
      <w:r w:rsidR="00034938">
        <w:t>hatchery and salmon report and I will be there with the latest data</w:t>
      </w:r>
      <w:r w:rsidR="005032B0">
        <w:t xml:space="preserve">. In a social environment we can take away things we might be interested in, learn more about or network with </w:t>
      </w:r>
      <w:r w:rsidR="00851799">
        <w:t>fellow local fisherman. “Sounds like a good time to me!”</w:t>
      </w:r>
    </w:p>
    <w:p w:rsidR="00ED4642" w:rsidRDefault="00DF6BE8" w14:paraId="29F042E1" w14:textId="6B0ECBB4">
      <w:pPr>
        <w:rPr>
          <w:b/>
          <w:bCs/>
        </w:rPr>
      </w:pPr>
      <w:r>
        <w:rPr>
          <w:b/>
          <w:bCs/>
        </w:rPr>
        <w:t>Meeting D</w:t>
      </w:r>
      <w:r w:rsidR="00E96B04">
        <w:rPr>
          <w:b/>
          <w:bCs/>
        </w:rPr>
        <w:t>ebrief:</w:t>
      </w:r>
    </w:p>
    <w:p w:rsidRPr="00061943" w:rsidR="00E96B04" w:rsidRDefault="0046356C" w14:paraId="4D76596B" w14:textId="65E7A8F1">
      <w:pPr>
        <w:rPr>
          <w:i/>
          <w:iCs/>
          <w:color w:val="FF0000"/>
        </w:rPr>
      </w:pPr>
      <w:r>
        <w:t xml:space="preserve">We had a full house at The Mill Coffee Shop And Conference room. </w:t>
      </w:r>
      <w:r w:rsidRPr="00061943" w:rsidR="00A3538F">
        <w:rPr>
          <w:i/>
          <w:iCs/>
          <w:color w:val="FF0000"/>
        </w:rPr>
        <w:t>We will book a bigger space for next falls meeting.</w:t>
      </w:r>
    </w:p>
    <w:p w:rsidRPr="00EA0817" w:rsidR="00EA0817" w:rsidRDefault="00263F12" w14:paraId="76EA9483" w14:textId="596161F0">
      <w:r>
        <w:t>Meeting formalities happened.</w:t>
      </w:r>
    </w:p>
    <w:p w:rsidRPr="006D2C09" w:rsidR="006D2C09" w:rsidP="006D2C09" w:rsidRDefault="006D2C09" w14:paraId="08587596" w14:textId="13F7ECEA">
      <w:pPr>
        <w:spacing w:line="276" w:lineRule="auto"/>
        <w:rPr>
          <w:rFonts w:ascii="Calibri" w:hAnsi="Calibri" w:eastAsia="Calibri" w:cs="Times New Roman"/>
          <w:b/>
          <w:bCs/>
          <w:kern w:val="0"/>
          <w:lang w:val="en-US"/>
          <w14:ligatures w14:val="none"/>
        </w:rPr>
      </w:pPr>
      <w:r w:rsidRPr="006D2C09">
        <w:rPr>
          <w:rFonts w:ascii="Calibri" w:hAnsi="Calibri" w:eastAsia="Calibri" w:cs="Times New Roman"/>
          <w:b/>
          <w:bCs/>
          <w:kern w:val="0"/>
          <w:lang w:val="en-US"/>
          <w14:ligatures w14:val="none"/>
        </w:rPr>
        <w:t xml:space="preserve">New Business </w:t>
      </w:r>
      <w:r w:rsidRPr="00980AD0" w:rsidR="00263F12">
        <w:rPr>
          <w:rFonts w:ascii="Calibri" w:hAnsi="Calibri" w:eastAsia="Calibri" w:cs="Times New Roman"/>
          <w:b/>
          <w:bCs/>
          <w:kern w:val="0"/>
          <w:lang w:val="en-US"/>
          <w14:ligatures w14:val="none"/>
        </w:rPr>
        <w:t>topics</w:t>
      </w:r>
    </w:p>
    <w:p w:rsidRPr="00980AD0" w:rsidR="006D2C09" w:rsidP="006D2C09" w:rsidRDefault="006D2C09" w14:paraId="44A3B350" w14:textId="1B1326AD">
      <w:pPr>
        <w:numPr>
          <w:ilvl w:val="0"/>
          <w:numId w:val="4"/>
        </w:numPr>
        <w:spacing w:line="276"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 xml:space="preserve">Review of Area 14 Questions to DFO 2024 </w:t>
      </w:r>
    </w:p>
    <w:p w:rsidRPr="006D2C09" w:rsidR="00263F12" w:rsidP="00263F12" w:rsidRDefault="00F71281" w14:paraId="7342F475" w14:textId="2342F7F1">
      <w:pPr>
        <w:spacing w:line="276" w:lineRule="auto"/>
        <w:ind w:left="720"/>
        <w:contextualSpacing/>
        <w:rPr>
          <w:rFonts w:ascii="Calibri" w:hAnsi="Calibri" w:eastAsia="Calibri" w:cs="Times New Roman"/>
          <w:i/>
          <w:iCs/>
          <w:color w:val="FF0000"/>
          <w:kern w:val="0"/>
          <w:lang w:val="en-US"/>
          <w14:ligatures w14:val="none"/>
        </w:rPr>
      </w:pPr>
      <w:r w:rsidRPr="00980AD0">
        <w:rPr>
          <w:rFonts w:ascii="Calibri" w:hAnsi="Calibri" w:eastAsia="Calibri" w:cs="Times New Roman"/>
          <w:i/>
          <w:iCs/>
          <w:color w:val="FF0000"/>
          <w:kern w:val="0"/>
          <w:lang w:val="en-US"/>
          <w14:ligatures w14:val="none"/>
        </w:rPr>
        <w:t xml:space="preserve">We had some very </w:t>
      </w:r>
      <w:r w:rsidRPr="00980AD0" w:rsidR="005D363E">
        <w:rPr>
          <w:rFonts w:ascii="Calibri" w:hAnsi="Calibri" w:eastAsia="Calibri" w:cs="Times New Roman"/>
          <w:i/>
          <w:iCs/>
          <w:color w:val="FF0000"/>
          <w:kern w:val="0"/>
          <w:lang w:val="en-US"/>
          <w14:ligatures w14:val="none"/>
        </w:rPr>
        <w:t xml:space="preserve">good and technical questions we gave Mark (DFO) in advance. Many of these questions were </w:t>
      </w:r>
      <w:r w:rsidRPr="00980AD0" w:rsidR="00E16A4B">
        <w:rPr>
          <w:rFonts w:ascii="Calibri" w:hAnsi="Calibri" w:eastAsia="Calibri" w:cs="Times New Roman"/>
          <w:i/>
          <w:iCs/>
          <w:color w:val="FF0000"/>
          <w:kern w:val="0"/>
          <w:lang w:val="en-US"/>
          <w14:ligatures w14:val="none"/>
        </w:rPr>
        <w:t>deferred</w:t>
      </w:r>
      <w:r w:rsidRPr="00980AD0" w:rsidR="005D363E">
        <w:rPr>
          <w:rFonts w:ascii="Calibri" w:hAnsi="Calibri" w:eastAsia="Calibri" w:cs="Times New Roman"/>
          <w:i/>
          <w:iCs/>
          <w:color w:val="FF0000"/>
          <w:kern w:val="0"/>
          <w:lang w:val="en-US"/>
          <w14:ligatures w14:val="none"/>
        </w:rPr>
        <w:t xml:space="preserve"> </w:t>
      </w:r>
      <w:r w:rsidRPr="00980AD0" w:rsidR="00E16A4B">
        <w:rPr>
          <w:rFonts w:ascii="Calibri" w:hAnsi="Calibri" w:eastAsia="Calibri" w:cs="Times New Roman"/>
          <w:i/>
          <w:iCs/>
          <w:color w:val="FF0000"/>
          <w:kern w:val="0"/>
          <w:lang w:val="en-US"/>
          <w14:ligatures w14:val="none"/>
        </w:rPr>
        <w:t>to be answered after the data was obtained by Mark</w:t>
      </w:r>
      <w:r w:rsidR="00716461">
        <w:rPr>
          <w:rFonts w:ascii="Calibri" w:hAnsi="Calibri" w:eastAsia="Calibri" w:cs="Times New Roman"/>
          <w:i/>
          <w:iCs/>
          <w:color w:val="FF0000"/>
          <w:kern w:val="0"/>
          <w:lang w:val="en-US"/>
          <w14:ligatures w14:val="none"/>
        </w:rPr>
        <w:t xml:space="preserve"> and for </w:t>
      </w:r>
      <w:proofErr w:type="spellStart"/>
      <w:proofErr w:type="gramStart"/>
      <w:r w:rsidR="00716461">
        <w:rPr>
          <w:rFonts w:ascii="Calibri" w:hAnsi="Calibri" w:eastAsia="Calibri" w:cs="Times New Roman"/>
          <w:i/>
          <w:iCs/>
          <w:color w:val="FF0000"/>
          <w:kern w:val="0"/>
          <w:lang w:val="en-US"/>
          <w14:ligatures w14:val="none"/>
        </w:rPr>
        <w:t>times</w:t>
      </w:r>
      <w:proofErr w:type="spellEnd"/>
      <w:proofErr w:type="gramEnd"/>
      <w:r w:rsidR="00716461">
        <w:rPr>
          <w:rFonts w:ascii="Calibri" w:hAnsi="Calibri" w:eastAsia="Calibri" w:cs="Times New Roman"/>
          <w:i/>
          <w:iCs/>
          <w:color w:val="FF0000"/>
          <w:kern w:val="0"/>
          <w:lang w:val="en-US"/>
          <w14:ligatures w14:val="none"/>
        </w:rPr>
        <w:t xml:space="preserve"> sake</w:t>
      </w:r>
      <w:r w:rsidRPr="00980AD0" w:rsidR="00E16A4B">
        <w:rPr>
          <w:rFonts w:ascii="Calibri" w:hAnsi="Calibri" w:eastAsia="Calibri" w:cs="Times New Roman"/>
          <w:i/>
          <w:iCs/>
          <w:color w:val="FF0000"/>
          <w:kern w:val="0"/>
          <w:lang w:val="en-US"/>
          <w14:ligatures w14:val="none"/>
        </w:rPr>
        <w:t xml:space="preserve">. </w:t>
      </w:r>
      <w:r w:rsidRPr="00980AD0" w:rsidR="00DF47CB">
        <w:rPr>
          <w:rFonts w:ascii="Calibri" w:hAnsi="Calibri" w:eastAsia="Calibri" w:cs="Times New Roman"/>
          <w:i/>
          <w:iCs/>
          <w:color w:val="FF0000"/>
          <w:kern w:val="0"/>
          <w:lang w:val="en-US"/>
          <w14:ligatures w14:val="none"/>
        </w:rPr>
        <w:t xml:space="preserve">Some questions were above Marks </w:t>
      </w:r>
      <w:r w:rsidR="00A6014B">
        <w:rPr>
          <w:rFonts w:ascii="Calibri" w:hAnsi="Calibri" w:eastAsia="Calibri" w:cs="Times New Roman"/>
          <w:i/>
          <w:iCs/>
          <w:color w:val="FF0000"/>
          <w:kern w:val="0"/>
          <w:lang w:val="en-US"/>
          <w14:ligatures w14:val="none"/>
        </w:rPr>
        <w:t xml:space="preserve">level and were action </w:t>
      </w:r>
      <w:proofErr w:type="gramStart"/>
      <w:r w:rsidR="00A6014B">
        <w:rPr>
          <w:rFonts w:ascii="Calibri" w:hAnsi="Calibri" w:eastAsia="Calibri" w:cs="Times New Roman"/>
          <w:i/>
          <w:iCs/>
          <w:color w:val="FF0000"/>
          <w:kern w:val="0"/>
          <w:lang w:val="en-US"/>
          <w14:ligatures w14:val="none"/>
        </w:rPr>
        <w:t>itemed</w:t>
      </w:r>
      <w:proofErr w:type="gramEnd"/>
      <w:r w:rsidR="00A6014B">
        <w:rPr>
          <w:rFonts w:ascii="Calibri" w:hAnsi="Calibri" w:eastAsia="Calibri" w:cs="Times New Roman"/>
          <w:i/>
          <w:iCs/>
          <w:color w:val="FF0000"/>
          <w:kern w:val="0"/>
          <w:lang w:val="en-US"/>
          <w14:ligatures w14:val="none"/>
        </w:rPr>
        <w:t xml:space="preserve">, </w:t>
      </w:r>
      <w:r w:rsidR="000B0F83">
        <w:rPr>
          <w:rFonts w:ascii="Calibri" w:hAnsi="Calibri" w:eastAsia="Calibri" w:cs="Times New Roman"/>
          <w:i/>
          <w:iCs/>
          <w:color w:val="FF0000"/>
          <w:kern w:val="0"/>
          <w:lang w:val="en-US"/>
          <w14:ligatures w14:val="none"/>
        </w:rPr>
        <w:t>Mark to research and get the answers back to us</w:t>
      </w:r>
      <w:r w:rsidRPr="00980AD0" w:rsidR="003C00F1">
        <w:rPr>
          <w:rFonts w:ascii="Calibri" w:hAnsi="Calibri" w:eastAsia="Calibri" w:cs="Times New Roman"/>
          <w:i/>
          <w:iCs/>
          <w:color w:val="FF0000"/>
          <w:kern w:val="0"/>
          <w:lang w:val="en-US"/>
          <w14:ligatures w14:val="none"/>
        </w:rPr>
        <w:t>.</w:t>
      </w:r>
    </w:p>
    <w:p w:rsidRPr="006D2C09" w:rsidR="006D2C09" w:rsidP="006D2C09" w:rsidRDefault="006D2C09" w14:paraId="5722EA43" w14:textId="49993B6A">
      <w:pPr>
        <w:numPr>
          <w:ilvl w:val="0"/>
          <w:numId w:val="4"/>
        </w:numPr>
        <w:spacing w:line="276"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 xml:space="preserve">Hatchery updates </w:t>
      </w:r>
      <w:r w:rsidR="00A936C1">
        <w:rPr>
          <w:rFonts w:ascii="Calibri" w:hAnsi="Calibri" w:eastAsia="Calibri" w:cs="Times New Roman"/>
          <w:kern w:val="0"/>
          <w:lang w:val="en-US"/>
          <w14:ligatures w14:val="none"/>
        </w:rPr>
        <w:t>Chinook and Coho</w:t>
      </w:r>
    </w:p>
    <w:p w:rsidRPr="006D2C09" w:rsidR="006D2C09" w:rsidP="006D2C09" w:rsidRDefault="006D2C09" w14:paraId="71820340" w14:textId="2A02CCF1">
      <w:pPr>
        <w:numPr>
          <w:ilvl w:val="1"/>
          <w:numId w:val="4"/>
        </w:numPr>
        <w:spacing w:line="276"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Oyster River</w:t>
      </w:r>
      <w:r w:rsidRPr="00980AD0" w:rsidR="00A24C77">
        <w:rPr>
          <w:rFonts w:ascii="Calibri" w:hAnsi="Calibri" w:eastAsia="Calibri" w:cs="Times New Roman"/>
          <w:kern w:val="0"/>
          <w:lang w:val="en-US"/>
          <w14:ligatures w14:val="none"/>
        </w:rPr>
        <w:t xml:space="preserve"> </w:t>
      </w:r>
      <w:r w:rsidRPr="00980AD0" w:rsidR="006C7851">
        <w:rPr>
          <w:rFonts w:ascii="Calibri" w:hAnsi="Calibri" w:eastAsia="Calibri" w:cs="Times New Roman"/>
          <w:i/>
          <w:iCs/>
          <w:color w:val="FF0000"/>
          <w:kern w:val="0"/>
          <w:lang w:val="en-US"/>
          <w14:ligatures w14:val="none"/>
        </w:rPr>
        <w:t>Positive Coho report</w:t>
      </w:r>
    </w:p>
    <w:p w:rsidRPr="009A7EFF" w:rsidR="009A7EFF" w:rsidP="00461885" w:rsidRDefault="006D2C09" w14:paraId="0D312E4E" w14:textId="77777777">
      <w:pPr>
        <w:numPr>
          <w:ilvl w:val="1"/>
          <w:numId w:val="4"/>
        </w:numPr>
        <w:spacing w:line="276"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 xml:space="preserve">Puntledge River (chum fishery) </w:t>
      </w:r>
      <w:r w:rsidRPr="00980AD0" w:rsidR="00A24C77">
        <w:rPr>
          <w:rFonts w:ascii="Calibri" w:hAnsi="Calibri" w:eastAsia="Calibri" w:cs="Times New Roman"/>
          <w:i/>
          <w:iCs/>
          <w:color w:val="FF0000"/>
          <w:kern w:val="0"/>
          <w:lang w:val="en-US"/>
          <w14:ligatures w14:val="none"/>
        </w:rPr>
        <w:t xml:space="preserve">Chum </w:t>
      </w:r>
      <w:r w:rsidRPr="00980AD0" w:rsidR="00162FC0">
        <w:rPr>
          <w:rFonts w:ascii="Calibri" w:hAnsi="Calibri" w:eastAsia="Calibri" w:cs="Times New Roman"/>
          <w:i/>
          <w:iCs/>
          <w:color w:val="FF0000"/>
          <w:kern w:val="0"/>
          <w:lang w:val="en-US"/>
          <w14:ligatures w14:val="none"/>
        </w:rPr>
        <w:t>reached egg take targets but still very below historical numbers.</w:t>
      </w:r>
    </w:p>
    <w:p w:rsidRPr="009A7EFF" w:rsidR="006D2C09" w:rsidP="00461885" w:rsidRDefault="002C561A" w14:paraId="23C39235" w14:textId="7C597CD8">
      <w:pPr>
        <w:numPr>
          <w:ilvl w:val="1"/>
          <w:numId w:val="4"/>
        </w:numPr>
        <w:spacing w:line="276" w:lineRule="auto"/>
        <w:contextualSpacing/>
        <w:rPr>
          <w:rFonts w:ascii="Calibri" w:hAnsi="Calibri" w:eastAsia="Calibri" w:cs="Times New Roman"/>
          <w:kern w:val="0"/>
          <w:lang w:val="en-US"/>
          <w14:ligatures w14:val="none"/>
        </w:rPr>
      </w:pPr>
      <w:r>
        <w:rPr>
          <w:rFonts w:ascii="Calibri" w:hAnsi="Calibri" w:eastAsia="Calibri" w:cs="Times New Roman"/>
          <w:i/>
          <w:iCs/>
          <w:color w:val="FF0000"/>
          <w:kern w:val="0"/>
          <w:lang w:val="en-US"/>
          <w14:ligatures w14:val="none"/>
        </w:rPr>
        <w:t xml:space="preserve"> Coho </w:t>
      </w:r>
      <w:r w:rsidR="00B00958">
        <w:rPr>
          <w:rFonts w:ascii="Calibri" w:hAnsi="Calibri" w:eastAsia="Calibri" w:cs="Times New Roman"/>
          <w:i/>
          <w:iCs/>
          <w:color w:val="FF0000"/>
          <w:kern w:val="0"/>
          <w:lang w:val="en-US"/>
          <w14:ligatures w14:val="none"/>
        </w:rPr>
        <w:t xml:space="preserve">was positive, very good survival rate on hatchery fish. </w:t>
      </w:r>
      <w:r w:rsidR="00CB13ED">
        <w:rPr>
          <w:rFonts w:ascii="Calibri" w:hAnsi="Calibri" w:eastAsia="Calibri" w:cs="Times New Roman"/>
          <w:i/>
          <w:iCs/>
          <w:color w:val="FF0000"/>
          <w:kern w:val="0"/>
          <w:lang w:val="en-US"/>
          <w14:ligatures w14:val="none"/>
        </w:rPr>
        <w:t xml:space="preserve">Hatchery fish </w:t>
      </w:r>
      <w:proofErr w:type="gramStart"/>
      <w:r w:rsidR="00CB13ED">
        <w:rPr>
          <w:rFonts w:ascii="Calibri" w:hAnsi="Calibri" w:eastAsia="Calibri" w:cs="Times New Roman"/>
          <w:i/>
          <w:iCs/>
          <w:color w:val="FF0000"/>
          <w:kern w:val="0"/>
          <w:lang w:val="en-US"/>
          <w14:ligatures w14:val="none"/>
        </w:rPr>
        <w:t>released</w:t>
      </w:r>
      <w:proofErr w:type="gramEnd"/>
      <w:r w:rsidR="00CB13ED">
        <w:rPr>
          <w:rFonts w:ascii="Calibri" w:hAnsi="Calibri" w:eastAsia="Calibri" w:cs="Times New Roman"/>
          <w:i/>
          <w:iCs/>
          <w:color w:val="FF0000"/>
          <w:kern w:val="0"/>
          <w:lang w:val="en-US"/>
          <w14:ligatures w14:val="none"/>
        </w:rPr>
        <w:t xml:space="preserve"> into the lake to spawn naturally to rebuild the wild genetics. </w:t>
      </w:r>
      <w:r w:rsidR="00461885">
        <w:rPr>
          <w:rFonts w:ascii="Calibri" w:hAnsi="Calibri" w:eastAsia="Calibri" w:cs="Times New Roman"/>
          <w:i/>
          <w:iCs/>
          <w:color w:val="FF0000"/>
          <w:kern w:val="0"/>
          <w:lang w:val="en-US"/>
          <w14:ligatures w14:val="none"/>
        </w:rPr>
        <w:t>Although</w:t>
      </w:r>
      <w:r w:rsidRPr="00461885" w:rsidR="00CB13ED">
        <w:rPr>
          <w:rFonts w:ascii="Calibri" w:hAnsi="Calibri" w:eastAsia="Calibri" w:cs="Times New Roman"/>
          <w:i/>
          <w:iCs/>
          <w:color w:val="FF0000"/>
          <w:kern w:val="0"/>
          <w:lang w:val="en-US"/>
          <w14:ligatures w14:val="none"/>
        </w:rPr>
        <w:t xml:space="preserve"> positive, this poses concern for the sport fishery as </w:t>
      </w:r>
      <w:proofErr w:type="gramStart"/>
      <w:r w:rsidRPr="00461885" w:rsidR="00CB13ED">
        <w:rPr>
          <w:rFonts w:ascii="Calibri" w:hAnsi="Calibri" w:eastAsia="Calibri" w:cs="Times New Roman"/>
          <w:i/>
          <w:iCs/>
          <w:color w:val="FF0000"/>
          <w:kern w:val="0"/>
          <w:lang w:val="en-US"/>
          <w14:ligatures w14:val="none"/>
        </w:rPr>
        <w:t>these hatchery or</w:t>
      </w:r>
      <w:r w:rsidRPr="00461885" w:rsidR="00DE365A">
        <w:rPr>
          <w:rFonts w:ascii="Calibri" w:hAnsi="Calibri" w:eastAsia="Calibri" w:cs="Times New Roman"/>
          <w:i/>
          <w:iCs/>
          <w:color w:val="FF0000"/>
          <w:kern w:val="0"/>
          <w:lang w:val="en-US"/>
          <w14:ligatures w14:val="none"/>
        </w:rPr>
        <w:t>igin</w:t>
      </w:r>
      <w:proofErr w:type="gramEnd"/>
      <w:r w:rsidRPr="00461885" w:rsidR="00DE365A">
        <w:rPr>
          <w:rFonts w:ascii="Calibri" w:hAnsi="Calibri" w:eastAsia="Calibri" w:cs="Times New Roman"/>
          <w:i/>
          <w:iCs/>
          <w:color w:val="FF0000"/>
          <w:kern w:val="0"/>
          <w:lang w:val="en-US"/>
          <w14:ligatures w14:val="none"/>
        </w:rPr>
        <w:t xml:space="preserve"> and marked fish will now spa</w:t>
      </w:r>
      <w:r w:rsidR="00FE09EC">
        <w:rPr>
          <w:rFonts w:ascii="Calibri" w:hAnsi="Calibri" w:eastAsia="Calibri" w:cs="Times New Roman"/>
          <w:i/>
          <w:iCs/>
          <w:color w:val="FF0000"/>
          <w:kern w:val="0"/>
          <w:lang w:val="en-US"/>
          <w14:ligatures w14:val="none"/>
        </w:rPr>
        <w:t>w</w:t>
      </w:r>
      <w:r w:rsidRPr="00461885" w:rsidR="00DE365A">
        <w:rPr>
          <w:rFonts w:ascii="Calibri" w:hAnsi="Calibri" w:eastAsia="Calibri" w:cs="Times New Roman"/>
          <w:i/>
          <w:iCs/>
          <w:color w:val="FF0000"/>
          <w:kern w:val="0"/>
          <w:lang w:val="en-US"/>
          <w14:ligatures w14:val="none"/>
        </w:rPr>
        <w:t xml:space="preserve">n in a wild environment and their babies will return with no CWT </w:t>
      </w:r>
      <w:r w:rsidRPr="00461885" w:rsidR="00461885">
        <w:rPr>
          <w:rFonts w:ascii="Calibri" w:hAnsi="Calibri" w:eastAsia="Calibri" w:cs="Times New Roman"/>
          <w:i/>
          <w:iCs/>
          <w:color w:val="FF0000"/>
          <w:kern w:val="0"/>
          <w:lang w:val="en-US"/>
          <w14:ligatures w14:val="none"/>
        </w:rPr>
        <w:t>and not be mark</w:t>
      </w:r>
      <w:r w:rsidR="00FE09EC">
        <w:rPr>
          <w:rFonts w:ascii="Calibri" w:hAnsi="Calibri" w:eastAsia="Calibri" w:cs="Times New Roman"/>
          <w:i/>
          <w:iCs/>
          <w:color w:val="FF0000"/>
          <w:kern w:val="0"/>
          <w:lang w:val="en-US"/>
          <w14:ligatures w14:val="none"/>
        </w:rPr>
        <w:t>ed</w:t>
      </w:r>
      <w:r w:rsidRPr="00461885" w:rsidR="00461885">
        <w:rPr>
          <w:rFonts w:ascii="Calibri" w:hAnsi="Calibri" w:eastAsia="Calibri" w:cs="Times New Roman"/>
          <w:i/>
          <w:iCs/>
          <w:color w:val="FF0000"/>
          <w:kern w:val="0"/>
          <w:lang w:val="en-US"/>
          <w14:ligatures w14:val="none"/>
        </w:rPr>
        <w:t xml:space="preserve"> for retenti</w:t>
      </w:r>
      <w:r w:rsidR="00FE09EC">
        <w:rPr>
          <w:rFonts w:ascii="Calibri" w:hAnsi="Calibri" w:eastAsia="Calibri" w:cs="Times New Roman"/>
          <w:i/>
          <w:iCs/>
          <w:color w:val="FF0000"/>
          <w:kern w:val="0"/>
          <w:lang w:val="en-US"/>
          <w14:ligatures w14:val="none"/>
        </w:rPr>
        <w:t xml:space="preserve">on </w:t>
      </w:r>
      <w:r w:rsidR="00E356A6">
        <w:rPr>
          <w:rFonts w:ascii="Calibri" w:hAnsi="Calibri" w:eastAsia="Calibri" w:cs="Times New Roman"/>
          <w:i/>
          <w:iCs/>
          <w:color w:val="FF0000"/>
          <w:kern w:val="0"/>
          <w:lang w:val="en-US"/>
          <w14:ligatures w14:val="none"/>
        </w:rPr>
        <w:t xml:space="preserve">opportunities. </w:t>
      </w:r>
    </w:p>
    <w:p w:rsidRPr="006D2C09" w:rsidR="009A7EFF" w:rsidP="00461885" w:rsidRDefault="002C26EA" w14:paraId="3D44F296" w14:textId="79D829DE">
      <w:pPr>
        <w:numPr>
          <w:ilvl w:val="1"/>
          <w:numId w:val="4"/>
        </w:numPr>
        <w:spacing w:line="276" w:lineRule="auto"/>
        <w:contextualSpacing/>
        <w:rPr>
          <w:rFonts w:ascii="Calibri" w:hAnsi="Calibri" w:eastAsia="Calibri" w:cs="Times New Roman"/>
          <w:i/>
          <w:iCs/>
          <w:color w:val="FF0000"/>
          <w:kern w:val="0"/>
          <w:lang w:val="en-US"/>
          <w14:ligatures w14:val="none"/>
        </w:rPr>
      </w:pPr>
      <w:r w:rsidRPr="00560062">
        <w:rPr>
          <w:rFonts w:ascii="Calibri" w:hAnsi="Calibri" w:eastAsia="Calibri" w:cs="Times New Roman"/>
          <w:i/>
          <w:iCs/>
          <w:color w:val="FF0000"/>
          <w:kern w:val="0"/>
          <w:lang w:val="en-US"/>
          <w14:ligatures w14:val="none"/>
        </w:rPr>
        <w:t xml:space="preserve">Fall Chinook </w:t>
      </w:r>
      <w:r w:rsidRPr="00560062" w:rsidR="00F92B4C">
        <w:rPr>
          <w:rFonts w:ascii="Calibri" w:hAnsi="Calibri" w:eastAsia="Calibri" w:cs="Times New Roman"/>
          <w:i/>
          <w:iCs/>
          <w:color w:val="FF0000"/>
          <w:kern w:val="0"/>
          <w:lang w:val="en-US"/>
          <w14:ligatures w14:val="none"/>
        </w:rPr>
        <w:t>positive and babies are looking healthy, continued low re</w:t>
      </w:r>
      <w:r w:rsidRPr="00560062" w:rsidR="00560062">
        <w:rPr>
          <w:rFonts w:ascii="Calibri" w:hAnsi="Calibri" w:eastAsia="Calibri" w:cs="Times New Roman"/>
          <w:i/>
          <w:iCs/>
          <w:color w:val="FF0000"/>
          <w:kern w:val="0"/>
          <w:lang w:val="en-US"/>
          <w14:ligatures w14:val="none"/>
        </w:rPr>
        <w:t xml:space="preserve">turns for </w:t>
      </w:r>
      <w:proofErr w:type="gramStart"/>
      <w:r w:rsidRPr="00560062" w:rsidR="00560062">
        <w:rPr>
          <w:rFonts w:ascii="Calibri" w:hAnsi="Calibri" w:eastAsia="Calibri" w:cs="Times New Roman"/>
          <w:i/>
          <w:iCs/>
          <w:color w:val="FF0000"/>
          <w:kern w:val="0"/>
          <w:lang w:val="en-US"/>
          <w14:ligatures w14:val="none"/>
        </w:rPr>
        <w:t>Summer</w:t>
      </w:r>
      <w:proofErr w:type="gramEnd"/>
      <w:r w:rsidRPr="00560062" w:rsidR="00560062">
        <w:rPr>
          <w:rFonts w:ascii="Calibri" w:hAnsi="Calibri" w:eastAsia="Calibri" w:cs="Times New Roman"/>
          <w:i/>
          <w:iCs/>
          <w:color w:val="FF0000"/>
          <w:kern w:val="0"/>
          <w:lang w:val="en-US"/>
          <w14:ligatures w14:val="none"/>
        </w:rPr>
        <w:t xml:space="preserve"> run Chinook. </w:t>
      </w:r>
    </w:p>
    <w:p w:rsidRPr="006D2C09" w:rsidR="006D2C09" w:rsidP="006D2C09" w:rsidRDefault="006D2C09" w14:paraId="20CCBAB8" w14:textId="10177730">
      <w:pPr>
        <w:numPr>
          <w:ilvl w:val="1"/>
          <w:numId w:val="4"/>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t>Qualicum</w:t>
      </w:r>
      <w:r w:rsidRPr="00980AD0" w:rsidR="006C7851">
        <w:rPr>
          <w:rFonts w:ascii="Calibri" w:hAnsi="Calibri" w:eastAsia="Calibri" w:cs="Times New Roman"/>
          <w:kern w:val="0"/>
          <w:lang w:val="en-US"/>
          <w14:ligatures w14:val="none"/>
        </w:rPr>
        <w:t xml:space="preserve"> </w:t>
      </w:r>
      <w:r w:rsidRPr="00980AD0" w:rsidR="006C7851">
        <w:rPr>
          <w:rFonts w:ascii="Calibri" w:hAnsi="Calibri" w:eastAsia="Calibri" w:cs="Times New Roman"/>
          <w:i/>
          <w:iCs/>
          <w:color w:val="FF0000"/>
          <w:kern w:val="0"/>
          <w:lang w:val="en-US"/>
          <w14:ligatures w14:val="none"/>
        </w:rPr>
        <w:t xml:space="preserve">Very positive, </w:t>
      </w:r>
      <w:r w:rsidRPr="00980AD0" w:rsidR="00B85805">
        <w:rPr>
          <w:rFonts w:ascii="Calibri" w:hAnsi="Calibri" w:eastAsia="Calibri" w:cs="Times New Roman"/>
          <w:i/>
          <w:iCs/>
          <w:color w:val="FF0000"/>
          <w:kern w:val="0"/>
          <w:lang w:val="en-US"/>
          <w14:ligatures w14:val="none"/>
        </w:rPr>
        <w:t>had ESSR fisheries for Chinook and Coho. Chinook showed up early</w:t>
      </w:r>
      <w:r w:rsidR="00E356A6">
        <w:rPr>
          <w:rFonts w:ascii="Calibri" w:hAnsi="Calibri" w:eastAsia="Calibri" w:cs="Times New Roman"/>
          <w:i/>
          <w:iCs/>
          <w:color w:val="FF0000"/>
          <w:kern w:val="0"/>
          <w:lang w:val="en-US"/>
          <w14:ligatures w14:val="none"/>
        </w:rPr>
        <w:t>.</w:t>
      </w:r>
    </w:p>
    <w:p w:rsidRPr="006D2C09" w:rsidR="006D2C09" w:rsidP="006D2C09" w:rsidRDefault="006D2C09" w14:paraId="6923F8E9" w14:textId="77777777">
      <w:pPr>
        <w:numPr>
          <w:ilvl w:val="0"/>
          <w:numId w:val="4"/>
        </w:numPr>
        <w:spacing w:line="276"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Chinook 2024 IFMP planning (refer to DFO Questions document) (George Bates)</w:t>
      </w:r>
    </w:p>
    <w:p w:rsidRPr="006D2C09" w:rsidR="006D2C09" w:rsidP="006D2C09" w:rsidRDefault="006D2C09" w14:paraId="2410FB35" w14:textId="1057E878">
      <w:pPr>
        <w:numPr>
          <w:ilvl w:val="0"/>
          <w:numId w:val="6"/>
        </w:numPr>
        <w:spacing w:line="276"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 xml:space="preserve">Review of DFO letter (Mark) </w:t>
      </w:r>
      <w:r w:rsidRPr="00980AD0" w:rsidR="00280833">
        <w:rPr>
          <w:rFonts w:ascii="Calibri" w:hAnsi="Calibri" w:eastAsia="Calibri" w:cs="Times New Roman"/>
          <w:i/>
          <w:iCs/>
          <w:color w:val="FF0000"/>
          <w:kern w:val="0"/>
          <w:lang w:val="en-US"/>
          <w14:ligatures w14:val="none"/>
        </w:rPr>
        <w:t>Deferred</w:t>
      </w:r>
    </w:p>
    <w:p w:rsidRPr="006D2C09" w:rsidR="006D2C09" w:rsidP="006D2C09" w:rsidRDefault="006D2C09" w14:paraId="3A81DDB2" w14:textId="71A178B2">
      <w:pPr>
        <w:numPr>
          <w:ilvl w:val="0"/>
          <w:numId w:val="6"/>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t>Chinook stock of concern escapements, ER and status (see screen shots)</w:t>
      </w:r>
      <w:r w:rsidRPr="00980AD0" w:rsidR="00006680">
        <w:rPr>
          <w:rFonts w:ascii="Calibri" w:hAnsi="Calibri" w:eastAsia="Calibri" w:cs="Times New Roman"/>
          <w:kern w:val="0"/>
          <w:lang w:val="en-US"/>
          <w14:ligatures w14:val="none"/>
        </w:rPr>
        <w:t xml:space="preserve"> </w:t>
      </w:r>
      <w:r w:rsidRPr="00980AD0" w:rsidR="00006680">
        <w:rPr>
          <w:rFonts w:ascii="Calibri" w:hAnsi="Calibri" w:eastAsia="Calibri" w:cs="Times New Roman"/>
          <w:i/>
          <w:iCs/>
          <w:color w:val="FF0000"/>
          <w:kern w:val="0"/>
          <w:lang w:val="en-US"/>
          <w14:ligatures w14:val="none"/>
        </w:rPr>
        <w:t>Show</w:t>
      </w:r>
      <w:r w:rsidR="00453466">
        <w:rPr>
          <w:rFonts w:ascii="Calibri" w:hAnsi="Calibri" w:eastAsia="Calibri" w:cs="Times New Roman"/>
          <w:i/>
          <w:iCs/>
          <w:color w:val="FF0000"/>
          <w:kern w:val="0"/>
          <w:lang w:val="en-US"/>
          <w14:ligatures w14:val="none"/>
        </w:rPr>
        <w:t>n</w:t>
      </w:r>
      <w:r w:rsidRPr="00980AD0" w:rsidR="00006680">
        <w:rPr>
          <w:rFonts w:ascii="Calibri" w:hAnsi="Calibri" w:eastAsia="Calibri" w:cs="Times New Roman"/>
          <w:i/>
          <w:iCs/>
          <w:color w:val="FF0000"/>
          <w:kern w:val="0"/>
          <w:lang w:val="en-US"/>
          <w14:ligatures w14:val="none"/>
        </w:rPr>
        <w:t xml:space="preserve"> for general knowledge to the group. Although </w:t>
      </w:r>
      <w:proofErr w:type="gramStart"/>
      <w:r w:rsidRPr="00980AD0" w:rsidR="0006685B">
        <w:rPr>
          <w:rFonts w:ascii="Calibri" w:hAnsi="Calibri" w:eastAsia="Calibri" w:cs="Times New Roman"/>
          <w:i/>
          <w:iCs/>
          <w:color w:val="FF0000"/>
          <w:kern w:val="0"/>
          <w:lang w:val="en-US"/>
          <w14:ligatures w14:val="none"/>
        </w:rPr>
        <w:t>Looking</w:t>
      </w:r>
      <w:proofErr w:type="gramEnd"/>
      <w:r w:rsidRPr="00980AD0" w:rsidR="0006685B">
        <w:rPr>
          <w:rFonts w:ascii="Calibri" w:hAnsi="Calibri" w:eastAsia="Calibri" w:cs="Times New Roman"/>
          <w:i/>
          <w:iCs/>
          <w:color w:val="FF0000"/>
          <w:kern w:val="0"/>
          <w:lang w:val="en-US"/>
          <w14:ligatures w14:val="none"/>
        </w:rPr>
        <w:t xml:space="preserve"> good it doesn’t give us room for opportunities. DFO is managing </w:t>
      </w:r>
      <w:r w:rsidRPr="00980AD0" w:rsidR="000079D2">
        <w:rPr>
          <w:rFonts w:ascii="Calibri" w:hAnsi="Calibri" w:eastAsia="Calibri" w:cs="Times New Roman"/>
          <w:i/>
          <w:iCs/>
          <w:color w:val="FF0000"/>
          <w:kern w:val="0"/>
          <w:lang w:val="en-US"/>
          <w14:ligatures w14:val="none"/>
        </w:rPr>
        <w:t>Spring and Summer 4.2s to 5% were just below 3%</w:t>
      </w:r>
      <w:r w:rsidR="00453466">
        <w:rPr>
          <w:rFonts w:ascii="Calibri" w:hAnsi="Calibri" w:eastAsia="Calibri" w:cs="Times New Roman"/>
          <w:i/>
          <w:iCs/>
          <w:color w:val="FF0000"/>
          <w:kern w:val="0"/>
          <w:lang w:val="en-US"/>
          <w14:ligatures w14:val="none"/>
        </w:rPr>
        <w:t xml:space="preserve"> currently</w:t>
      </w:r>
      <w:r w:rsidRPr="00980AD0" w:rsidR="000079D2">
        <w:rPr>
          <w:rFonts w:ascii="Calibri" w:hAnsi="Calibri" w:eastAsia="Calibri" w:cs="Times New Roman"/>
          <w:i/>
          <w:iCs/>
          <w:color w:val="FF0000"/>
          <w:kern w:val="0"/>
          <w:lang w:val="en-US"/>
          <w14:ligatures w14:val="none"/>
        </w:rPr>
        <w:t xml:space="preserve">. This doesn’t mean they </w:t>
      </w:r>
      <w:proofErr w:type="gramStart"/>
      <w:r w:rsidRPr="00980AD0" w:rsidR="000079D2">
        <w:rPr>
          <w:rFonts w:ascii="Calibri" w:hAnsi="Calibri" w:eastAsia="Calibri" w:cs="Times New Roman"/>
          <w:i/>
          <w:iCs/>
          <w:color w:val="FF0000"/>
          <w:kern w:val="0"/>
          <w:lang w:val="en-US"/>
          <w14:ligatures w14:val="none"/>
        </w:rPr>
        <w:t>manage to</w:t>
      </w:r>
      <w:proofErr w:type="gramEnd"/>
      <w:r w:rsidRPr="00980AD0" w:rsidR="000079D2">
        <w:rPr>
          <w:rFonts w:ascii="Calibri" w:hAnsi="Calibri" w:eastAsia="Calibri" w:cs="Times New Roman"/>
          <w:i/>
          <w:iCs/>
          <w:color w:val="FF0000"/>
          <w:kern w:val="0"/>
          <w:lang w:val="en-US"/>
          <w14:ligatures w14:val="none"/>
        </w:rPr>
        <w:t xml:space="preserve"> 5% they would prefer it at 0.</w:t>
      </w:r>
    </w:p>
    <w:p w:rsidRPr="00980AD0" w:rsidR="00481394" w:rsidP="00481394" w:rsidRDefault="006D2C09" w14:paraId="1517EAAD" w14:textId="1EF8AF40">
      <w:pPr>
        <w:numPr>
          <w:ilvl w:val="0"/>
          <w:numId w:val="6"/>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lastRenderedPageBreak/>
        <w:t>Review of DNA sampling in Area 14 stocks of concern encounters (Mark</w:t>
      </w:r>
      <w:r w:rsidRPr="006D2C09">
        <w:rPr>
          <w:rFonts w:ascii="Calibri" w:hAnsi="Calibri" w:eastAsia="Calibri" w:cs="Times New Roman"/>
          <w:i/>
          <w:iCs/>
          <w:color w:val="FF0000"/>
          <w:kern w:val="0"/>
          <w:lang w:val="en-US"/>
          <w14:ligatures w14:val="none"/>
        </w:rPr>
        <w:t>)</w:t>
      </w:r>
      <w:r w:rsidRPr="00980AD0" w:rsidR="000079D2">
        <w:rPr>
          <w:rFonts w:ascii="Calibri" w:hAnsi="Calibri" w:eastAsia="Calibri" w:cs="Times New Roman"/>
          <w:i/>
          <w:iCs/>
          <w:color w:val="FF0000"/>
          <w:kern w:val="0"/>
          <w:lang w:val="en-US"/>
          <w14:ligatures w14:val="none"/>
        </w:rPr>
        <w:t xml:space="preserve"> Nothing really happened. Short discussion from </w:t>
      </w:r>
      <w:proofErr w:type="gramStart"/>
      <w:r w:rsidRPr="00980AD0" w:rsidR="000079D2">
        <w:rPr>
          <w:rFonts w:ascii="Calibri" w:hAnsi="Calibri" w:eastAsia="Calibri" w:cs="Times New Roman"/>
          <w:i/>
          <w:iCs/>
          <w:color w:val="FF0000"/>
          <w:kern w:val="0"/>
          <w:lang w:val="en-US"/>
          <w14:ligatures w14:val="none"/>
        </w:rPr>
        <w:t>Steve</w:t>
      </w:r>
      <w:proofErr w:type="gramEnd"/>
      <w:r w:rsidRPr="00980AD0" w:rsidR="000079D2">
        <w:rPr>
          <w:rFonts w:ascii="Calibri" w:hAnsi="Calibri" w:eastAsia="Calibri" w:cs="Times New Roman"/>
          <w:i/>
          <w:iCs/>
          <w:color w:val="FF0000"/>
          <w:kern w:val="0"/>
          <w:lang w:val="en-US"/>
          <w14:ligatures w14:val="none"/>
        </w:rPr>
        <w:t xml:space="preserve"> how we are not encountering </w:t>
      </w:r>
      <w:r w:rsidRPr="00980AD0" w:rsidR="00832EDB">
        <w:rPr>
          <w:rFonts w:ascii="Calibri" w:hAnsi="Calibri" w:eastAsia="Calibri" w:cs="Times New Roman"/>
          <w:i/>
          <w:iCs/>
          <w:color w:val="FF0000"/>
          <w:kern w:val="0"/>
          <w:lang w:val="en-US"/>
          <w14:ligatures w14:val="none"/>
        </w:rPr>
        <w:t xml:space="preserve">any in recent years. DFO claims NO </w:t>
      </w:r>
      <w:r w:rsidRPr="00980AD0" w:rsidR="005C7D3B">
        <w:rPr>
          <w:rFonts w:ascii="Calibri" w:hAnsi="Calibri" w:eastAsia="Calibri" w:cs="Times New Roman"/>
          <w:i/>
          <w:iCs/>
          <w:color w:val="FF0000"/>
          <w:kern w:val="0"/>
          <w:lang w:val="en-US"/>
          <w14:ligatures w14:val="none"/>
        </w:rPr>
        <w:t>opportunities</w:t>
      </w:r>
      <w:r w:rsidRPr="00980AD0" w:rsidR="00832EDB">
        <w:rPr>
          <w:rFonts w:ascii="Calibri" w:hAnsi="Calibri" w:eastAsia="Calibri" w:cs="Times New Roman"/>
          <w:i/>
          <w:iCs/>
          <w:color w:val="FF0000"/>
          <w:kern w:val="0"/>
          <w:lang w:val="en-US"/>
          <w14:ligatures w14:val="none"/>
        </w:rPr>
        <w:t xml:space="preserve"> in the coming years because we have had CWT and DNA encoun</w:t>
      </w:r>
      <w:r w:rsidRPr="00980AD0" w:rsidR="00544AE4">
        <w:rPr>
          <w:rFonts w:ascii="Calibri" w:hAnsi="Calibri" w:eastAsia="Calibri" w:cs="Times New Roman"/>
          <w:i/>
          <w:iCs/>
          <w:color w:val="FF0000"/>
          <w:kern w:val="0"/>
          <w:lang w:val="en-US"/>
          <w14:ligatures w14:val="none"/>
        </w:rPr>
        <w:t xml:space="preserve">ters in the past. Steve challenged </w:t>
      </w:r>
      <w:proofErr w:type="gramStart"/>
      <w:r w:rsidRPr="00980AD0" w:rsidR="00544AE4">
        <w:rPr>
          <w:rFonts w:ascii="Calibri" w:hAnsi="Calibri" w:eastAsia="Calibri" w:cs="Times New Roman"/>
          <w:i/>
          <w:iCs/>
          <w:color w:val="FF0000"/>
          <w:kern w:val="0"/>
          <w:lang w:val="en-US"/>
          <w14:ligatures w14:val="none"/>
        </w:rPr>
        <w:t>that other areas</w:t>
      </w:r>
      <w:proofErr w:type="gramEnd"/>
      <w:r w:rsidR="005F5327">
        <w:rPr>
          <w:rFonts w:ascii="Calibri" w:hAnsi="Calibri" w:eastAsia="Calibri" w:cs="Times New Roman"/>
          <w:i/>
          <w:iCs/>
          <w:color w:val="FF0000"/>
          <w:kern w:val="0"/>
          <w:lang w:val="en-US"/>
          <w14:ligatures w14:val="none"/>
        </w:rPr>
        <w:t>,</w:t>
      </w:r>
      <w:r w:rsidRPr="00980AD0" w:rsidR="00544AE4">
        <w:rPr>
          <w:rFonts w:ascii="Calibri" w:hAnsi="Calibri" w:eastAsia="Calibri" w:cs="Times New Roman"/>
          <w:i/>
          <w:iCs/>
          <w:color w:val="FF0000"/>
          <w:kern w:val="0"/>
          <w:lang w:val="en-US"/>
          <w14:ligatures w14:val="none"/>
        </w:rPr>
        <w:t xml:space="preserve"> that are having Spring opportunities </w:t>
      </w:r>
      <w:r w:rsidRPr="00980AD0" w:rsidR="00AB5EF2">
        <w:rPr>
          <w:rFonts w:ascii="Calibri" w:hAnsi="Calibri" w:eastAsia="Calibri" w:cs="Times New Roman"/>
          <w:i/>
          <w:iCs/>
          <w:color w:val="FF0000"/>
          <w:kern w:val="0"/>
          <w:lang w:val="en-US"/>
          <w14:ligatures w14:val="none"/>
        </w:rPr>
        <w:t>are seeing SOC</w:t>
      </w:r>
      <w:r w:rsidR="001627E3">
        <w:rPr>
          <w:rFonts w:ascii="Calibri" w:hAnsi="Calibri" w:eastAsia="Calibri" w:cs="Times New Roman"/>
          <w:i/>
          <w:iCs/>
          <w:color w:val="FF0000"/>
          <w:kern w:val="0"/>
          <w:lang w:val="en-US"/>
          <w14:ligatures w14:val="none"/>
        </w:rPr>
        <w:t xml:space="preserve"> in most cases</w:t>
      </w:r>
      <w:r w:rsidRPr="00980AD0" w:rsidR="00AB5EF2">
        <w:rPr>
          <w:rFonts w:ascii="Calibri" w:hAnsi="Calibri" w:eastAsia="Calibri" w:cs="Times New Roman"/>
          <w:i/>
          <w:iCs/>
          <w:color w:val="FF0000"/>
          <w:kern w:val="0"/>
          <w:lang w:val="en-US"/>
          <w14:ligatures w14:val="none"/>
        </w:rPr>
        <w:t xml:space="preserve"> more th</w:t>
      </w:r>
      <w:r w:rsidR="001627E3">
        <w:rPr>
          <w:rFonts w:ascii="Calibri" w:hAnsi="Calibri" w:eastAsia="Calibri" w:cs="Times New Roman"/>
          <w:i/>
          <w:iCs/>
          <w:color w:val="FF0000"/>
          <w:kern w:val="0"/>
          <w:lang w:val="en-US"/>
          <w14:ligatures w14:val="none"/>
        </w:rPr>
        <w:t>an</w:t>
      </w:r>
      <w:r w:rsidRPr="00980AD0" w:rsidR="00AB5EF2">
        <w:rPr>
          <w:rFonts w:ascii="Calibri" w:hAnsi="Calibri" w:eastAsia="Calibri" w:cs="Times New Roman"/>
          <w:i/>
          <w:iCs/>
          <w:color w:val="FF0000"/>
          <w:kern w:val="0"/>
          <w:lang w:val="en-US"/>
          <w14:ligatures w14:val="none"/>
        </w:rPr>
        <w:t xml:space="preserve"> area 14, is there a double standard</w:t>
      </w:r>
      <w:r w:rsidRPr="00980AD0" w:rsidR="00F13D62">
        <w:rPr>
          <w:rFonts w:ascii="Calibri" w:hAnsi="Calibri" w:eastAsia="Calibri" w:cs="Times New Roman"/>
          <w:i/>
          <w:iCs/>
          <w:color w:val="FF0000"/>
          <w:kern w:val="0"/>
          <w:lang w:val="en-US"/>
          <w14:ligatures w14:val="none"/>
        </w:rPr>
        <w:t xml:space="preserve">? Marks replies well if you want it to be </w:t>
      </w:r>
      <w:proofErr w:type="gramStart"/>
      <w:r w:rsidRPr="00980AD0" w:rsidR="00F13D62">
        <w:rPr>
          <w:rFonts w:ascii="Calibri" w:hAnsi="Calibri" w:eastAsia="Calibri" w:cs="Times New Roman"/>
          <w:i/>
          <w:iCs/>
          <w:color w:val="FF0000"/>
          <w:kern w:val="0"/>
          <w:lang w:val="en-US"/>
          <w14:ligatures w14:val="none"/>
        </w:rPr>
        <w:t>fair</w:t>
      </w:r>
      <w:proofErr w:type="gramEnd"/>
      <w:r w:rsidRPr="00980AD0" w:rsidR="00F13D62">
        <w:rPr>
          <w:rFonts w:ascii="Calibri" w:hAnsi="Calibri" w:eastAsia="Calibri" w:cs="Times New Roman"/>
          <w:i/>
          <w:iCs/>
          <w:color w:val="FF0000"/>
          <w:kern w:val="0"/>
          <w:lang w:val="en-US"/>
          <w14:ligatures w14:val="none"/>
        </w:rPr>
        <w:t xml:space="preserve"> we could shut everyone down. </w:t>
      </w:r>
      <w:r w:rsidRPr="00980AD0" w:rsidR="005C7D3B">
        <w:rPr>
          <w:rFonts w:ascii="Calibri" w:hAnsi="Calibri" w:eastAsia="Calibri" w:cs="Times New Roman"/>
          <w:i/>
          <w:iCs/>
          <w:color w:val="FF0000"/>
          <w:kern w:val="0"/>
          <w:lang w:val="en-US"/>
          <w14:ligatures w14:val="none"/>
        </w:rPr>
        <w:t>We moved into conversation about using data to look at migration on the straight.</w:t>
      </w:r>
    </w:p>
    <w:p w:rsidRPr="006D2C09" w:rsidR="00481394" w:rsidP="00481394" w:rsidRDefault="00481394" w14:paraId="3DCE9EFB" w14:textId="1444658D">
      <w:pPr>
        <w:numPr>
          <w:ilvl w:val="0"/>
          <w:numId w:val="6"/>
        </w:numPr>
        <w:spacing w:line="276" w:lineRule="auto"/>
        <w:contextualSpacing/>
        <w:rPr>
          <w:rFonts w:ascii="Calibri" w:hAnsi="Calibri" w:eastAsia="Calibri" w:cs="Times New Roman"/>
          <w:i/>
          <w:iCs/>
          <w:color w:val="FF0000"/>
          <w:kern w:val="0"/>
          <w:lang w:val="en-US"/>
          <w14:ligatures w14:val="none"/>
        </w:rPr>
      </w:pPr>
      <w:proofErr w:type="gramStart"/>
      <w:r w:rsidRPr="00980AD0">
        <w:rPr>
          <w:rFonts w:ascii="Calibri" w:hAnsi="Calibri" w:eastAsia="Calibri" w:cs="Times New Roman"/>
          <w:i/>
          <w:iCs/>
          <w:color w:val="FF0000"/>
          <w:kern w:val="0"/>
          <w:lang w:val="en-US"/>
          <w14:ligatures w14:val="none"/>
        </w:rPr>
        <w:t>Also</w:t>
      </w:r>
      <w:proofErr w:type="gramEnd"/>
      <w:r w:rsidRPr="00980AD0">
        <w:rPr>
          <w:rFonts w:ascii="Calibri" w:hAnsi="Calibri" w:eastAsia="Calibri" w:cs="Times New Roman"/>
          <w:i/>
          <w:iCs/>
          <w:color w:val="FF0000"/>
          <w:kern w:val="0"/>
          <w:lang w:val="en-US"/>
          <w14:ligatures w14:val="none"/>
        </w:rPr>
        <w:t xml:space="preserve"> information came out that the mass marking trailers are not going to be used </w:t>
      </w:r>
      <w:r w:rsidRPr="00980AD0" w:rsidR="005345F4">
        <w:rPr>
          <w:rFonts w:ascii="Calibri" w:hAnsi="Calibri" w:eastAsia="Calibri" w:cs="Times New Roman"/>
          <w:i/>
          <w:iCs/>
          <w:color w:val="FF0000"/>
          <w:kern w:val="0"/>
          <w:lang w:val="en-US"/>
          <w14:ligatures w14:val="none"/>
        </w:rPr>
        <w:t>ECVI. The</w:t>
      </w:r>
      <w:r w:rsidR="001627E3">
        <w:rPr>
          <w:rFonts w:ascii="Calibri" w:hAnsi="Calibri" w:eastAsia="Calibri" w:cs="Times New Roman"/>
          <w:i/>
          <w:iCs/>
          <w:color w:val="FF0000"/>
          <w:kern w:val="0"/>
          <w:lang w:val="en-US"/>
          <w14:ligatures w14:val="none"/>
        </w:rPr>
        <w:t>y</w:t>
      </w:r>
      <w:r w:rsidRPr="00980AD0" w:rsidR="005345F4">
        <w:rPr>
          <w:rFonts w:ascii="Calibri" w:hAnsi="Calibri" w:eastAsia="Calibri" w:cs="Times New Roman"/>
          <w:i/>
          <w:iCs/>
          <w:color w:val="FF0000"/>
          <w:kern w:val="0"/>
          <w:lang w:val="en-US"/>
          <w14:ligatures w14:val="none"/>
        </w:rPr>
        <w:t xml:space="preserve"> will be used on the West Coast and </w:t>
      </w:r>
      <w:r w:rsidR="001627E3">
        <w:rPr>
          <w:rFonts w:ascii="Calibri" w:hAnsi="Calibri" w:eastAsia="Calibri" w:cs="Times New Roman"/>
          <w:i/>
          <w:iCs/>
          <w:color w:val="FF0000"/>
          <w:kern w:val="0"/>
          <w:lang w:val="en-US"/>
          <w14:ligatures w14:val="none"/>
        </w:rPr>
        <w:t>C</w:t>
      </w:r>
      <w:r w:rsidRPr="00980AD0" w:rsidR="005345F4">
        <w:rPr>
          <w:rFonts w:ascii="Calibri" w:hAnsi="Calibri" w:eastAsia="Calibri" w:cs="Times New Roman"/>
          <w:i/>
          <w:iCs/>
          <w:color w:val="FF0000"/>
          <w:kern w:val="0"/>
          <w:lang w:val="en-US"/>
          <w14:ligatures w14:val="none"/>
        </w:rPr>
        <w:t xml:space="preserve">entral Coast to </w:t>
      </w:r>
      <w:r w:rsidRPr="00980AD0" w:rsidR="00435E95">
        <w:rPr>
          <w:rFonts w:ascii="Calibri" w:hAnsi="Calibri" w:eastAsia="Calibri" w:cs="Times New Roman"/>
          <w:i/>
          <w:iCs/>
          <w:color w:val="FF0000"/>
          <w:kern w:val="0"/>
          <w:lang w:val="en-US"/>
          <w14:ligatures w14:val="none"/>
        </w:rPr>
        <w:t xml:space="preserve">Mark all hatchery fish for identification and straying. Concerns over </w:t>
      </w:r>
      <w:r w:rsidRPr="00980AD0" w:rsidR="009B2634">
        <w:rPr>
          <w:rFonts w:ascii="Calibri" w:hAnsi="Calibri" w:eastAsia="Calibri" w:cs="Times New Roman"/>
          <w:i/>
          <w:iCs/>
          <w:color w:val="FF0000"/>
          <w:kern w:val="0"/>
          <w:lang w:val="en-US"/>
          <w14:ligatures w14:val="none"/>
        </w:rPr>
        <w:t>genetics.</w:t>
      </w:r>
    </w:p>
    <w:p w:rsidRPr="006D2C09" w:rsidR="006D2C09" w:rsidP="006D2C09" w:rsidRDefault="006D2C09" w14:paraId="092EDD29" w14:textId="2CF29B1A">
      <w:pPr>
        <w:numPr>
          <w:ilvl w:val="0"/>
          <w:numId w:val="6"/>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t>Mix stock Area (April May motion) (Steve)</w:t>
      </w:r>
      <w:r w:rsidRPr="00980AD0" w:rsidR="00D656FC">
        <w:rPr>
          <w:rFonts w:ascii="Calibri" w:hAnsi="Calibri" w:eastAsia="Calibri" w:cs="Times New Roman"/>
          <w:kern w:val="0"/>
          <w:lang w:val="en-US"/>
          <w14:ligatures w14:val="none"/>
        </w:rPr>
        <w:t xml:space="preserve"> </w:t>
      </w:r>
      <w:r w:rsidRPr="00980AD0" w:rsidR="00D656FC">
        <w:rPr>
          <w:rFonts w:ascii="Calibri" w:hAnsi="Calibri" w:eastAsia="Calibri" w:cs="Times New Roman"/>
          <w:i/>
          <w:iCs/>
          <w:color w:val="FF0000"/>
          <w:kern w:val="0"/>
          <w:lang w:val="en-US"/>
          <w14:ligatures w14:val="none"/>
        </w:rPr>
        <w:t xml:space="preserve">Motion is in the hands of the SFAB salmon working group for further discussion. DFO says no further </w:t>
      </w:r>
      <w:r w:rsidRPr="00980AD0" w:rsidR="003350A0">
        <w:rPr>
          <w:rFonts w:ascii="Calibri" w:hAnsi="Calibri" w:eastAsia="Calibri" w:cs="Times New Roman"/>
          <w:i/>
          <w:iCs/>
          <w:color w:val="FF0000"/>
          <w:kern w:val="0"/>
          <w:lang w:val="en-US"/>
          <w14:ligatures w14:val="none"/>
        </w:rPr>
        <w:t xml:space="preserve">opportunities will be considered for </w:t>
      </w:r>
      <w:r w:rsidR="002D08D2">
        <w:rPr>
          <w:rFonts w:ascii="Calibri" w:hAnsi="Calibri" w:eastAsia="Calibri" w:cs="Times New Roman"/>
          <w:i/>
          <w:iCs/>
          <w:color w:val="FF0000"/>
          <w:kern w:val="0"/>
          <w:lang w:val="en-US"/>
          <w14:ligatures w14:val="none"/>
        </w:rPr>
        <w:t>S</w:t>
      </w:r>
      <w:r w:rsidRPr="00980AD0" w:rsidR="003350A0">
        <w:rPr>
          <w:rFonts w:ascii="Calibri" w:hAnsi="Calibri" w:eastAsia="Calibri" w:cs="Times New Roman"/>
          <w:i/>
          <w:iCs/>
          <w:color w:val="FF0000"/>
          <w:kern w:val="0"/>
          <w:lang w:val="en-US"/>
          <w14:ligatures w14:val="none"/>
        </w:rPr>
        <w:t>pring 2024.</w:t>
      </w:r>
    </w:p>
    <w:p w:rsidRPr="006D2C09" w:rsidR="006D2C09" w:rsidP="006D2C09" w:rsidRDefault="006D2C09" w14:paraId="65E72138" w14:textId="03E6B72E">
      <w:pPr>
        <w:numPr>
          <w:ilvl w:val="0"/>
          <w:numId w:val="6"/>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t>Near Shore 2 per day area (Mark)</w:t>
      </w:r>
      <w:r w:rsidRPr="00980AD0" w:rsidR="003350A0">
        <w:rPr>
          <w:rFonts w:ascii="Calibri" w:hAnsi="Calibri" w:eastAsia="Calibri" w:cs="Times New Roman"/>
          <w:kern w:val="0"/>
          <w:lang w:val="en-US"/>
          <w14:ligatures w14:val="none"/>
        </w:rPr>
        <w:t xml:space="preserve"> </w:t>
      </w:r>
      <w:r w:rsidRPr="00980AD0" w:rsidR="003350A0">
        <w:rPr>
          <w:rFonts w:ascii="Calibri" w:hAnsi="Calibri" w:eastAsia="Calibri" w:cs="Times New Roman"/>
          <w:i/>
          <w:iCs/>
          <w:color w:val="FF0000"/>
          <w:kern w:val="0"/>
          <w:lang w:val="en-US"/>
          <w14:ligatures w14:val="none"/>
        </w:rPr>
        <w:t xml:space="preserve">DFO </w:t>
      </w:r>
      <w:r w:rsidRPr="00980AD0" w:rsidR="00061943">
        <w:rPr>
          <w:rFonts w:ascii="Calibri" w:hAnsi="Calibri" w:eastAsia="Calibri" w:cs="Times New Roman"/>
          <w:i/>
          <w:iCs/>
          <w:color w:val="FF0000"/>
          <w:kern w:val="0"/>
          <w:lang w:val="en-US"/>
          <w14:ligatures w14:val="none"/>
        </w:rPr>
        <w:t>plans to roll over this opportunity Aug 5</w:t>
      </w:r>
      <w:r w:rsidRPr="00980AD0" w:rsidR="00061943">
        <w:rPr>
          <w:rFonts w:ascii="Calibri" w:hAnsi="Calibri" w:eastAsia="Calibri" w:cs="Times New Roman"/>
          <w:i/>
          <w:iCs/>
          <w:color w:val="FF0000"/>
          <w:kern w:val="0"/>
          <w:vertAlign w:val="superscript"/>
          <w:lang w:val="en-US"/>
          <w14:ligatures w14:val="none"/>
        </w:rPr>
        <w:t>th</w:t>
      </w:r>
      <w:proofErr w:type="gramStart"/>
      <w:r w:rsidRPr="00980AD0" w:rsidR="00061943">
        <w:rPr>
          <w:rFonts w:ascii="Calibri" w:hAnsi="Calibri" w:eastAsia="Calibri" w:cs="Times New Roman"/>
          <w:i/>
          <w:iCs/>
          <w:color w:val="FF0000"/>
          <w:kern w:val="0"/>
          <w:lang w:val="en-US"/>
          <w14:ligatures w14:val="none"/>
        </w:rPr>
        <w:t xml:space="preserve"> 2024</w:t>
      </w:r>
      <w:proofErr w:type="gramEnd"/>
      <w:r w:rsidRPr="00980AD0" w:rsidR="00061943">
        <w:rPr>
          <w:rFonts w:ascii="Calibri" w:hAnsi="Calibri" w:eastAsia="Calibri" w:cs="Times New Roman"/>
          <w:i/>
          <w:iCs/>
          <w:color w:val="FF0000"/>
          <w:kern w:val="0"/>
          <w:lang w:val="en-US"/>
          <w14:ligatures w14:val="none"/>
        </w:rPr>
        <w:t xml:space="preserve"> </w:t>
      </w:r>
    </w:p>
    <w:p w:rsidRPr="006D2C09" w:rsidR="006D2C09" w:rsidP="006D2C09" w:rsidRDefault="006D2C09" w14:paraId="6EF24B71" w14:textId="77777777">
      <w:pPr>
        <w:numPr>
          <w:ilvl w:val="0"/>
          <w:numId w:val="4"/>
        </w:numPr>
        <w:spacing w:line="276"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Coho 2024 IFMP planning (see DFO Questions document) (George Bates)</w:t>
      </w:r>
    </w:p>
    <w:p w:rsidRPr="006D2C09" w:rsidR="006D2C09" w:rsidP="006D2C09" w:rsidRDefault="006D2C09" w14:paraId="60450FAE" w14:textId="77777777">
      <w:pPr>
        <w:numPr>
          <w:ilvl w:val="0"/>
          <w:numId w:val="5"/>
        </w:numPr>
        <w:spacing w:line="276"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Review of DFO letter (Mark)</w:t>
      </w:r>
    </w:p>
    <w:p w:rsidRPr="006D2C09" w:rsidR="006D2C09" w:rsidP="006D2C09" w:rsidRDefault="006D2C09" w14:paraId="54777A20" w14:textId="1C962FBB">
      <w:pPr>
        <w:numPr>
          <w:ilvl w:val="1"/>
          <w:numId w:val="5"/>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t>IFR Coho above Limit Reference Point (LRP) new opportunities</w:t>
      </w:r>
      <w:r w:rsidRPr="006D2C09">
        <w:rPr>
          <w:rFonts w:ascii="Calibri" w:hAnsi="Calibri" w:eastAsia="Calibri" w:cs="Times New Roman"/>
          <w:i/>
          <w:iCs/>
          <w:color w:val="FF0000"/>
          <w:kern w:val="0"/>
          <w:lang w:val="en-US"/>
          <w14:ligatures w14:val="none"/>
        </w:rPr>
        <w:t>?</w:t>
      </w:r>
      <w:r w:rsidRPr="00980AD0" w:rsidR="00463DE2">
        <w:rPr>
          <w:rFonts w:ascii="Calibri" w:hAnsi="Calibri" w:eastAsia="Calibri" w:cs="Times New Roman"/>
          <w:i/>
          <w:iCs/>
          <w:color w:val="FF0000"/>
          <w:kern w:val="0"/>
          <w:lang w:val="en-US"/>
          <w14:ligatures w14:val="none"/>
        </w:rPr>
        <w:t xml:space="preserve"> Mark claims </w:t>
      </w:r>
      <w:r w:rsidRPr="00980AD0" w:rsidR="008F2C3A">
        <w:rPr>
          <w:rFonts w:ascii="Calibri" w:hAnsi="Calibri" w:eastAsia="Calibri" w:cs="Times New Roman"/>
          <w:i/>
          <w:iCs/>
          <w:color w:val="FF0000"/>
          <w:kern w:val="0"/>
          <w:lang w:val="en-US"/>
          <w14:ligatures w14:val="none"/>
        </w:rPr>
        <w:t>even a small amount of increase to ER wouldn’t result in sport fishing opportunities.</w:t>
      </w:r>
      <w:r w:rsidRPr="00980AD0" w:rsidR="00302650">
        <w:rPr>
          <w:rFonts w:ascii="Calibri" w:hAnsi="Calibri" w:eastAsia="Calibri" w:cs="Times New Roman"/>
          <w:i/>
          <w:iCs/>
          <w:color w:val="FF0000"/>
          <w:kern w:val="0"/>
          <w:lang w:val="en-US"/>
          <w14:ligatures w14:val="none"/>
        </w:rPr>
        <w:t xml:space="preserve"> George and Steve challenge back that we already only </w:t>
      </w:r>
      <w:r w:rsidRPr="00980AD0" w:rsidR="00335027">
        <w:rPr>
          <w:rFonts w:ascii="Calibri" w:hAnsi="Calibri" w:eastAsia="Calibri" w:cs="Times New Roman"/>
          <w:i/>
          <w:iCs/>
          <w:color w:val="FF0000"/>
          <w:kern w:val="0"/>
          <w:lang w:val="en-US"/>
          <w14:ligatures w14:val="none"/>
        </w:rPr>
        <w:t>have 1.5%</w:t>
      </w:r>
      <w:r w:rsidR="00EF4A9F">
        <w:rPr>
          <w:rFonts w:ascii="Calibri" w:hAnsi="Calibri" w:eastAsia="Calibri" w:cs="Times New Roman"/>
          <w:i/>
          <w:iCs/>
          <w:color w:val="FF0000"/>
          <w:kern w:val="0"/>
          <w:lang w:val="en-US"/>
          <w14:ligatures w14:val="none"/>
        </w:rPr>
        <w:t>.</w:t>
      </w:r>
      <w:r w:rsidRPr="00980AD0" w:rsidR="00335027">
        <w:rPr>
          <w:rFonts w:ascii="Calibri" w:hAnsi="Calibri" w:eastAsia="Calibri" w:cs="Times New Roman"/>
          <w:i/>
          <w:iCs/>
          <w:color w:val="FF0000"/>
          <w:kern w:val="0"/>
          <w:lang w:val="en-US"/>
          <w14:ligatures w14:val="none"/>
        </w:rPr>
        <w:t xml:space="preserve"> </w:t>
      </w:r>
      <w:r w:rsidR="00EF4A9F">
        <w:rPr>
          <w:rFonts w:ascii="Calibri" w:hAnsi="Calibri" w:eastAsia="Calibri" w:cs="Times New Roman"/>
          <w:i/>
          <w:iCs/>
          <w:color w:val="FF0000"/>
          <w:kern w:val="0"/>
          <w:lang w:val="en-US"/>
          <w14:ligatures w14:val="none"/>
        </w:rPr>
        <w:t>N</w:t>
      </w:r>
      <w:r w:rsidRPr="00980AD0" w:rsidR="00335027">
        <w:rPr>
          <w:rFonts w:ascii="Calibri" w:hAnsi="Calibri" w:eastAsia="Calibri" w:cs="Times New Roman"/>
          <w:i/>
          <w:iCs/>
          <w:color w:val="FF0000"/>
          <w:kern w:val="0"/>
          <w:lang w:val="en-US"/>
          <w14:ligatures w14:val="none"/>
        </w:rPr>
        <w:t xml:space="preserve">orth and West </w:t>
      </w:r>
      <w:r w:rsidRPr="00980AD0" w:rsidR="00F91D13">
        <w:rPr>
          <w:rFonts w:ascii="Calibri" w:hAnsi="Calibri" w:eastAsia="Calibri" w:cs="Times New Roman"/>
          <w:i/>
          <w:iCs/>
          <w:color w:val="FF0000"/>
          <w:kern w:val="0"/>
          <w:lang w:val="en-US"/>
          <w14:ligatures w14:val="none"/>
        </w:rPr>
        <w:t>Coast in many regions already have full limits. S</w:t>
      </w:r>
      <w:r w:rsidRPr="00980AD0" w:rsidR="00335027">
        <w:rPr>
          <w:rFonts w:ascii="Calibri" w:hAnsi="Calibri" w:eastAsia="Calibri" w:cs="Times New Roman"/>
          <w:i/>
          <w:iCs/>
          <w:color w:val="FF0000"/>
          <w:kern w:val="0"/>
          <w:lang w:val="en-US"/>
          <w14:ligatures w14:val="none"/>
        </w:rPr>
        <w:t xml:space="preserve">o even </w:t>
      </w:r>
      <w:r w:rsidR="00756C2D">
        <w:rPr>
          <w:rFonts w:ascii="Calibri" w:hAnsi="Calibri" w:eastAsia="Calibri" w:cs="Times New Roman"/>
          <w:i/>
          <w:iCs/>
          <w:color w:val="FF0000"/>
          <w:kern w:val="0"/>
          <w:lang w:val="en-US"/>
          <w14:ligatures w14:val="none"/>
        </w:rPr>
        <w:t>a</w:t>
      </w:r>
      <w:r w:rsidRPr="00980AD0" w:rsidR="00335027">
        <w:rPr>
          <w:rFonts w:ascii="Calibri" w:hAnsi="Calibri" w:eastAsia="Calibri" w:cs="Times New Roman"/>
          <w:i/>
          <w:iCs/>
          <w:color w:val="FF0000"/>
          <w:kern w:val="0"/>
          <w:lang w:val="en-US"/>
          <w14:ligatures w14:val="none"/>
        </w:rPr>
        <w:t xml:space="preserve"> small bu</w:t>
      </w:r>
      <w:r w:rsidRPr="00980AD0" w:rsidR="00F91D13">
        <w:rPr>
          <w:rFonts w:ascii="Calibri" w:hAnsi="Calibri" w:eastAsia="Calibri" w:cs="Times New Roman"/>
          <w:i/>
          <w:iCs/>
          <w:color w:val="FF0000"/>
          <w:kern w:val="0"/>
          <w:lang w:val="en-US"/>
          <w14:ligatures w14:val="none"/>
        </w:rPr>
        <w:t xml:space="preserve">mp in ER should result in </w:t>
      </w:r>
      <w:r w:rsidRPr="00980AD0" w:rsidR="00365663">
        <w:rPr>
          <w:rFonts w:ascii="Calibri" w:hAnsi="Calibri" w:eastAsia="Calibri" w:cs="Times New Roman"/>
          <w:i/>
          <w:iCs/>
          <w:color w:val="FF0000"/>
          <w:kern w:val="0"/>
          <w:lang w:val="en-US"/>
          <w14:ligatures w14:val="none"/>
        </w:rPr>
        <w:t>increased opportunities for us.</w:t>
      </w:r>
    </w:p>
    <w:p w:rsidRPr="006D2C09" w:rsidR="006D2C09" w:rsidP="006D2C09" w:rsidRDefault="006D2C09" w14:paraId="0694F765" w14:textId="77777777">
      <w:pPr>
        <w:numPr>
          <w:ilvl w:val="1"/>
          <w:numId w:val="5"/>
        </w:numPr>
        <w:spacing w:line="276"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DFO reference to increasing IFR Coho ER</w:t>
      </w:r>
    </w:p>
    <w:p w:rsidRPr="006D2C09" w:rsidR="006D2C09" w:rsidP="006D2C09" w:rsidRDefault="006D2C09" w14:paraId="3B42607C" w14:textId="0A6BD9D0">
      <w:pPr>
        <w:numPr>
          <w:ilvl w:val="1"/>
          <w:numId w:val="4"/>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t>Mixed Stock Area (September and any additional opportunities) (Mark)</w:t>
      </w:r>
      <w:r w:rsidRPr="00980AD0" w:rsidR="006B1069">
        <w:rPr>
          <w:rFonts w:ascii="Calibri" w:hAnsi="Calibri" w:eastAsia="Calibri" w:cs="Times New Roman"/>
          <w:kern w:val="0"/>
          <w:lang w:val="en-US"/>
          <w14:ligatures w14:val="none"/>
        </w:rPr>
        <w:t xml:space="preserve"> </w:t>
      </w:r>
      <w:r w:rsidRPr="00980AD0" w:rsidR="006B1069">
        <w:rPr>
          <w:rFonts w:ascii="Calibri" w:hAnsi="Calibri" w:eastAsia="Calibri" w:cs="Times New Roman"/>
          <w:i/>
          <w:iCs/>
          <w:color w:val="FF0000"/>
          <w:kern w:val="0"/>
          <w:lang w:val="en-US"/>
          <w14:ligatures w14:val="none"/>
        </w:rPr>
        <w:t xml:space="preserve">We discussed our 2 motions and moved </w:t>
      </w:r>
      <w:r w:rsidRPr="00980AD0" w:rsidR="001A1A1D">
        <w:rPr>
          <w:rFonts w:ascii="Calibri" w:hAnsi="Calibri" w:eastAsia="Calibri" w:cs="Times New Roman"/>
          <w:i/>
          <w:iCs/>
          <w:color w:val="FF0000"/>
          <w:kern w:val="0"/>
          <w:lang w:val="en-US"/>
          <w14:ligatures w14:val="none"/>
        </w:rPr>
        <w:t>George’s</w:t>
      </w:r>
      <w:r w:rsidRPr="00980AD0" w:rsidR="006B1069">
        <w:rPr>
          <w:rFonts w:ascii="Calibri" w:hAnsi="Calibri" w:eastAsia="Calibri" w:cs="Times New Roman"/>
          <w:i/>
          <w:iCs/>
          <w:color w:val="FF0000"/>
          <w:kern w:val="0"/>
          <w:lang w:val="en-US"/>
          <w14:ligatures w14:val="none"/>
        </w:rPr>
        <w:t xml:space="preserve"> proposal of 4 per day June 1</w:t>
      </w:r>
      <w:r w:rsidRPr="00980AD0" w:rsidR="001A1A1D">
        <w:rPr>
          <w:rFonts w:ascii="Calibri" w:hAnsi="Calibri" w:eastAsia="Calibri" w:cs="Times New Roman"/>
          <w:i/>
          <w:iCs/>
          <w:color w:val="FF0000"/>
          <w:kern w:val="0"/>
          <w:lang w:val="en-US"/>
          <w14:ligatures w14:val="none"/>
        </w:rPr>
        <w:t xml:space="preserve"> with one which </w:t>
      </w:r>
      <w:proofErr w:type="gramStart"/>
      <w:r w:rsidRPr="00980AD0" w:rsidR="001A1A1D">
        <w:rPr>
          <w:rFonts w:ascii="Calibri" w:hAnsi="Calibri" w:eastAsia="Calibri" w:cs="Times New Roman"/>
          <w:i/>
          <w:iCs/>
          <w:color w:val="FF0000"/>
          <w:kern w:val="0"/>
          <w:lang w:val="en-US"/>
          <w14:ligatures w14:val="none"/>
        </w:rPr>
        <w:t>my</w:t>
      </w:r>
      <w:proofErr w:type="gramEnd"/>
      <w:r w:rsidRPr="00980AD0" w:rsidR="001A1A1D">
        <w:rPr>
          <w:rFonts w:ascii="Calibri" w:hAnsi="Calibri" w:eastAsia="Calibri" w:cs="Times New Roman"/>
          <w:i/>
          <w:iCs/>
          <w:color w:val="FF0000"/>
          <w:kern w:val="0"/>
          <w:lang w:val="en-US"/>
          <w14:ligatures w14:val="none"/>
        </w:rPr>
        <w:t xml:space="preserve"> be wild starting Aug 15</w:t>
      </w:r>
      <w:r w:rsidRPr="00980AD0" w:rsidR="001A1A1D">
        <w:rPr>
          <w:rFonts w:ascii="Calibri" w:hAnsi="Calibri" w:eastAsia="Calibri" w:cs="Times New Roman"/>
          <w:i/>
          <w:iCs/>
          <w:color w:val="FF0000"/>
          <w:kern w:val="0"/>
          <w:vertAlign w:val="superscript"/>
          <w:lang w:val="en-US"/>
          <w14:ligatures w14:val="none"/>
        </w:rPr>
        <w:t>th</w:t>
      </w:r>
      <w:r w:rsidRPr="00980AD0" w:rsidR="001A1A1D">
        <w:rPr>
          <w:rFonts w:ascii="Calibri" w:hAnsi="Calibri" w:eastAsia="Calibri" w:cs="Times New Roman"/>
          <w:i/>
          <w:iCs/>
          <w:color w:val="FF0000"/>
          <w:kern w:val="0"/>
          <w:lang w:val="en-US"/>
          <w14:ligatures w14:val="none"/>
        </w:rPr>
        <w:t xml:space="preserve">. </w:t>
      </w:r>
    </w:p>
    <w:p w:rsidRPr="006D2C09" w:rsidR="006D2C09" w:rsidP="006D2C09" w:rsidRDefault="006D2C09" w14:paraId="100FF697" w14:textId="6ABBEA21">
      <w:pPr>
        <w:numPr>
          <w:ilvl w:val="0"/>
          <w:numId w:val="4"/>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t>Motions from the floor (see DFO questions document</w:t>
      </w:r>
      <w:r w:rsidRPr="006D2C09">
        <w:rPr>
          <w:rFonts w:ascii="Calibri" w:hAnsi="Calibri" w:eastAsia="Calibri" w:cs="Times New Roman"/>
          <w:i/>
          <w:iCs/>
          <w:color w:val="FF0000"/>
          <w:kern w:val="0"/>
          <w:lang w:val="en-US"/>
          <w14:ligatures w14:val="none"/>
        </w:rPr>
        <w:t>)</w:t>
      </w:r>
      <w:r w:rsidRPr="00980AD0" w:rsidR="00C130F7">
        <w:rPr>
          <w:rFonts w:ascii="Calibri" w:hAnsi="Calibri" w:eastAsia="Calibri" w:cs="Times New Roman"/>
          <w:i/>
          <w:iCs/>
          <w:color w:val="FF0000"/>
          <w:kern w:val="0"/>
          <w:lang w:val="en-US"/>
          <w14:ligatures w14:val="none"/>
        </w:rPr>
        <w:t xml:space="preserve"> A new motion from the floor asking for the </w:t>
      </w:r>
      <w:r w:rsidR="00756C2D">
        <w:rPr>
          <w:rFonts w:ascii="Calibri" w:hAnsi="Calibri" w:eastAsia="Calibri" w:cs="Times New Roman"/>
          <w:i/>
          <w:iCs/>
          <w:color w:val="FF0000"/>
          <w:kern w:val="0"/>
          <w:lang w:val="en-US"/>
          <w14:ligatures w14:val="none"/>
        </w:rPr>
        <w:t>m</w:t>
      </w:r>
      <w:r w:rsidRPr="00980AD0" w:rsidR="00C130F7">
        <w:rPr>
          <w:rFonts w:ascii="Calibri" w:hAnsi="Calibri" w:eastAsia="Calibri" w:cs="Times New Roman"/>
          <w:i/>
          <w:iCs/>
          <w:color w:val="FF0000"/>
          <w:kern w:val="0"/>
          <w:lang w:val="en-US"/>
          <w14:ligatures w14:val="none"/>
        </w:rPr>
        <w:t>ass marking trailers to be utilized in Area 14.</w:t>
      </w:r>
    </w:p>
    <w:p w:rsidRPr="006D2C09" w:rsidR="006D2C09" w:rsidP="006D2C09" w:rsidRDefault="006D2C09" w14:paraId="4F73B57A" w14:textId="671EF4A2">
      <w:pPr>
        <w:numPr>
          <w:ilvl w:val="0"/>
          <w:numId w:val="4"/>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t>C&amp;P updates (written report)</w:t>
      </w:r>
      <w:r w:rsidRPr="00980AD0" w:rsidR="00C130F7">
        <w:rPr>
          <w:rFonts w:ascii="Calibri" w:hAnsi="Calibri" w:eastAsia="Calibri" w:cs="Times New Roman"/>
          <w:kern w:val="0"/>
          <w:lang w:val="en-US"/>
          <w14:ligatures w14:val="none"/>
        </w:rPr>
        <w:t xml:space="preserve"> </w:t>
      </w:r>
      <w:proofErr w:type="gramStart"/>
      <w:r w:rsidRPr="00980AD0" w:rsidR="00C130F7">
        <w:rPr>
          <w:rFonts w:ascii="Calibri" w:hAnsi="Calibri" w:eastAsia="Calibri" w:cs="Times New Roman"/>
          <w:i/>
          <w:iCs/>
          <w:color w:val="FF0000"/>
          <w:kern w:val="0"/>
          <w:lang w:val="en-US"/>
          <w14:ligatures w14:val="none"/>
        </w:rPr>
        <w:t>Concerns over</w:t>
      </w:r>
      <w:proofErr w:type="gramEnd"/>
      <w:r w:rsidRPr="00980AD0" w:rsidR="00C130F7">
        <w:rPr>
          <w:rFonts w:ascii="Calibri" w:hAnsi="Calibri" w:eastAsia="Calibri" w:cs="Times New Roman"/>
          <w:i/>
          <w:iCs/>
          <w:color w:val="FF0000"/>
          <w:kern w:val="0"/>
          <w:lang w:val="en-US"/>
          <w14:ligatures w14:val="none"/>
        </w:rPr>
        <w:t xml:space="preserve"> MANY </w:t>
      </w:r>
      <w:r w:rsidRPr="00980AD0" w:rsidR="00FB1601">
        <w:rPr>
          <w:rFonts w:ascii="Calibri" w:hAnsi="Calibri" w:eastAsia="Calibri" w:cs="Times New Roman"/>
          <w:i/>
          <w:iCs/>
          <w:color w:val="FF0000"/>
          <w:kern w:val="0"/>
          <w:lang w:val="en-US"/>
          <w14:ligatures w14:val="none"/>
        </w:rPr>
        <w:t xml:space="preserve">people with infractions on the river and threats of big fines if not reporting your catch to creel samplers and </w:t>
      </w:r>
      <w:r w:rsidRPr="00980AD0" w:rsidR="008207B7">
        <w:rPr>
          <w:rFonts w:ascii="Calibri" w:hAnsi="Calibri" w:eastAsia="Calibri" w:cs="Times New Roman"/>
          <w:i/>
          <w:iCs/>
          <w:color w:val="FF0000"/>
          <w:kern w:val="0"/>
          <w:lang w:val="en-US"/>
          <w14:ligatures w14:val="none"/>
        </w:rPr>
        <w:t>online.</w:t>
      </w:r>
    </w:p>
    <w:p w:rsidRPr="006D2C09" w:rsidR="008207B7" w:rsidP="008207B7" w:rsidRDefault="006D2C09" w14:paraId="3B0F1011" w14:textId="7328EB2D">
      <w:pPr>
        <w:numPr>
          <w:ilvl w:val="0"/>
          <w:numId w:val="4"/>
        </w:numPr>
        <w:spacing w:line="276" w:lineRule="auto"/>
        <w:contextualSpacing/>
        <w:rPr>
          <w:rFonts w:ascii="Calibri" w:hAnsi="Calibri" w:eastAsia="Calibri" w:cs="Times New Roman"/>
          <w:i/>
          <w:iCs/>
          <w:color w:val="FF0000"/>
          <w:kern w:val="0"/>
          <w:lang w:val="en-US"/>
          <w14:ligatures w14:val="none"/>
        </w:rPr>
      </w:pPr>
      <w:r w:rsidRPr="006D2C09">
        <w:rPr>
          <w:rFonts w:ascii="Calibri" w:hAnsi="Calibri" w:eastAsia="Calibri" w:cs="Times New Roman"/>
          <w:kern w:val="0"/>
          <w:lang w:val="en-US"/>
          <w14:ligatures w14:val="none"/>
        </w:rPr>
        <w:t>Round Table (time permitting</w:t>
      </w:r>
      <w:r w:rsidRPr="006D2C09">
        <w:rPr>
          <w:rFonts w:ascii="Calibri" w:hAnsi="Calibri" w:eastAsia="Calibri" w:cs="Times New Roman"/>
          <w:i/>
          <w:iCs/>
          <w:color w:val="FF0000"/>
          <w:kern w:val="0"/>
          <w:lang w:val="en-US"/>
          <w14:ligatures w14:val="none"/>
        </w:rPr>
        <w:t>)</w:t>
      </w:r>
      <w:r w:rsidRPr="00980AD0" w:rsidR="008207B7">
        <w:rPr>
          <w:rFonts w:ascii="Calibri" w:hAnsi="Calibri" w:eastAsia="Calibri" w:cs="Times New Roman"/>
          <w:i/>
          <w:iCs/>
          <w:color w:val="FF0000"/>
          <w:kern w:val="0"/>
          <w:lang w:val="en-US"/>
          <w14:ligatures w14:val="none"/>
        </w:rPr>
        <w:t xml:space="preserve"> Nick brought up concerns over Steelhead, Kyle and Arran </w:t>
      </w:r>
      <w:r w:rsidRPr="00980AD0" w:rsidR="00957810">
        <w:rPr>
          <w:rFonts w:ascii="Calibri" w:hAnsi="Calibri" w:eastAsia="Calibri" w:cs="Times New Roman"/>
          <w:i/>
          <w:iCs/>
          <w:color w:val="FF0000"/>
          <w:kern w:val="0"/>
          <w:lang w:val="en-US"/>
          <w14:ligatures w14:val="none"/>
        </w:rPr>
        <w:t xml:space="preserve">gave a report on work they are doing with stream mapping and </w:t>
      </w:r>
      <w:r w:rsidRPr="00980AD0" w:rsidR="00445D6B">
        <w:rPr>
          <w:rFonts w:ascii="Calibri" w:hAnsi="Calibri" w:eastAsia="Calibri" w:cs="Times New Roman"/>
          <w:i/>
          <w:iCs/>
          <w:color w:val="FF0000"/>
          <w:kern w:val="0"/>
          <w:lang w:val="en-US"/>
          <w14:ligatures w14:val="none"/>
        </w:rPr>
        <w:t xml:space="preserve">enhancement. Kyle gave </w:t>
      </w:r>
      <w:proofErr w:type="gramStart"/>
      <w:r w:rsidRPr="00980AD0" w:rsidR="00445D6B">
        <w:rPr>
          <w:rFonts w:ascii="Calibri" w:hAnsi="Calibri" w:eastAsia="Calibri" w:cs="Times New Roman"/>
          <w:i/>
          <w:iCs/>
          <w:color w:val="FF0000"/>
          <w:kern w:val="0"/>
          <w:lang w:val="en-US"/>
          <w14:ligatures w14:val="none"/>
        </w:rPr>
        <w:t>report</w:t>
      </w:r>
      <w:proofErr w:type="gramEnd"/>
      <w:r w:rsidRPr="00980AD0" w:rsidR="00445D6B">
        <w:rPr>
          <w:rFonts w:ascii="Calibri" w:hAnsi="Calibri" w:eastAsia="Calibri" w:cs="Times New Roman"/>
          <w:i/>
          <w:iCs/>
          <w:color w:val="FF0000"/>
          <w:kern w:val="0"/>
          <w:lang w:val="en-US"/>
          <w14:ligatures w14:val="none"/>
        </w:rPr>
        <w:t xml:space="preserve"> on Roswell and Wilfred creek.</w:t>
      </w:r>
    </w:p>
    <w:p w:rsidRPr="006D2C09" w:rsidR="006D2C09" w:rsidP="006D2C09" w:rsidRDefault="006D2C09" w14:paraId="704CB204" w14:textId="77777777">
      <w:pPr>
        <w:spacing w:line="240" w:lineRule="auto"/>
        <w:rPr>
          <w:rFonts w:ascii="Calibri" w:hAnsi="Calibri" w:eastAsia="Calibri" w:cs="Times New Roman"/>
          <w:b/>
          <w:bCs/>
          <w:kern w:val="0"/>
          <w:lang w:val="en-US"/>
          <w14:ligatures w14:val="none"/>
        </w:rPr>
      </w:pPr>
      <w:r w:rsidRPr="006D2C09">
        <w:rPr>
          <w:rFonts w:ascii="Calibri" w:hAnsi="Calibri" w:eastAsia="Calibri" w:cs="Times New Roman"/>
          <w:b/>
          <w:bCs/>
          <w:kern w:val="0"/>
          <w:lang w:val="en-US"/>
          <w14:ligatures w14:val="none"/>
        </w:rPr>
        <w:t>Adjourn: 8:30 pm</w:t>
      </w:r>
    </w:p>
    <w:p w:rsidRPr="006D2C09" w:rsidR="006D2C09" w:rsidP="006D2C09" w:rsidRDefault="006D2C09" w14:paraId="495647C7" w14:textId="77777777">
      <w:pPr>
        <w:spacing w:line="259" w:lineRule="auto"/>
        <w:rPr>
          <w:rFonts w:ascii="Calibri" w:hAnsi="Calibri" w:eastAsia="Calibri" w:cs="Times New Roman"/>
          <w:b/>
          <w:bCs/>
          <w:kern w:val="0"/>
          <w:u w:val="single"/>
          <w:lang w:val="en-US"/>
          <w14:ligatures w14:val="none"/>
        </w:rPr>
      </w:pPr>
      <w:r w:rsidRPr="006D2C09">
        <w:rPr>
          <w:rFonts w:ascii="Calibri" w:hAnsi="Calibri" w:eastAsia="Calibri" w:cs="Times New Roman"/>
          <w:b/>
          <w:bCs/>
          <w:kern w:val="0"/>
          <w:u w:val="single"/>
          <w:lang w:val="en-US"/>
          <w14:ligatures w14:val="none"/>
        </w:rPr>
        <w:t>Attachments:</w:t>
      </w:r>
    </w:p>
    <w:p w:rsidRPr="006D2C09" w:rsidR="006D2C09" w:rsidP="006D2C09" w:rsidRDefault="006D2C09" w14:paraId="0E0C6EBE" w14:textId="77777777">
      <w:pPr>
        <w:numPr>
          <w:ilvl w:val="0"/>
          <w:numId w:val="2"/>
        </w:numPr>
        <w:spacing w:line="259" w:lineRule="auto"/>
        <w:contextualSpacing/>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 xml:space="preserve">2023 Regional Recreational </w:t>
      </w:r>
      <w:proofErr w:type="gramStart"/>
      <w:r w:rsidRPr="006D2C09">
        <w:rPr>
          <w:rFonts w:ascii="Calibri" w:hAnsi="Calibri" w:eastAsia="Calibri" w:cs="Times New Roman"/>
          <w:kern w:val="0"/>
          <w:lang w:val="en-US"/>
          <w14:ligatures w14:val="none"/>
        </w:rPr>
        <w:t>Updates( provided</w:t>
      </w:r>
      <w:proofErr w:type="gramEnd"/>
      <w:r w:rsidRPr="006D2C09">
        <w:rPr>
          <w:rFonts w:ascii="Calibri" w:hAnsi="Calibri" w:eastAsia="Calibri" w:cs="Times New Roman"/>
          <w:kern w:val="0"/>
          <w:lang w:val="en-US"/>
          <w14:ligatures w14:val="none"/>
        </w:rPr>
        <w:t xml:space="preserve"> prior to meeting)</w:t>
      </w:r>
    </w:p>
    <w:p w:rsidRPr="006D2C09" w:rsidR="006D2C09" w:rsidP="006D2C09" w:rsidRDefault="006D2C09" w14:paraId="5F21DCD0" w14:textId="77777777">
      <w:pPr>
        <w:spacing w:line="259" w:lineRule="auto"/>
        <w:rPr>
          <w:rFonts w:ascii="Calibri" w:hAnsi="Calibri" w:eastAsia="Calibri" w:cs="Times New Roman"/>
          <w:kern w:val="0"/>
          <w:lang w:val="en-US"/>
          <w14:ligatures w14:val="none"/>
        </w:rPr>
      </w:pPr>
    </w:p>
    <w:p w:rsidRPr="006D2C09" w:rsidR="006D2C09" w:rsidP="006D2C09" w:rsidRDefault="006D2C09" w14:paraId="3121088E" w14:textId="729538B0">
      <w:pPr>
        <w:spacing w:line="259" w:lineRule="auto"/>
        <w:rPr>
          <w:rFonts w:ascii="Calibri" w:hAnsi="Calibri" w:eastAsia="Calibri" w:cs="Times New Roman"/>
          <w:kern w:val="0"/>
          <w:lang w:val="en-US"/>
          <w14:ligatures w14:val="none"/>
        </w:rPr>
      </w:pPr>
      <w:r w:rsidRPr="006D2C09">
        <w:rPr>
          <w:rFonts w:ascii="Calibri" w:hAnsi="Calibri" w:eastAsia="Calibri" w:cs="Times New Roman"/>
          <w:kern w:val="0"/>
          <w:lang w:val="en-US"/>
          <w14:ligatures w14:val="none"/>
        </w:rPr>
        <w:t>Area 14 Coho Motion (Nick)</w:t>
      </w:r>
      <w:r w:rsidR="009C2CC4">
        <w:rPr>
          <w:rFonts w:ascii="Calibri" w:hAnsi="Calibri" w:eastAsia="Calibri" w:cs="Times New Roman"/>
          <w:kern w:val="0"/>
          <w:lang w:val="en-US"/>
          <w14:ligatures w14:val="none"/>
        </w:rPr>
        <w:t xml:space="preserve"> </w:t>
      </w:r>
      <w:proofErr w:type="gramStart"/>
      <w:r w:rsidRPr="009C2CC4" w:rsidR="009C2CC4">
        <w:rPr>
          <w:rFonts w:ascii="Calibri" w:hAnsi="Calibri" w:eastAsia="Calibri" w:cs="Times New Roman"/>
          <w:i/>
          <w:iCs/>
          <w:color w:val="FF0000"/>
          <w:kern w:val="0"/>
          <w:lang w:val="en-US"/>
          <w14:ligatures w14:val="none"/>
        </w:rPr>
        <w:t>defeated</w:t>
      </w:r>
      <w:proofErr w:type="gramEnd"/>
    </w:p>
    <w:p w:rsidRPr="006D2C09" w:rsidR="006D2C09" w:rsidP="006D2C09" w:rsidRDefault="006D2C09" w14:paraId="5B520620" w14:textId="77777777">
      <w:pPr>
        <w:spacing w:line="259" w:lineRule="auto"/>
        <w:ind w:left="360"/>
        <w:rPr>
          <w:rFonts w:ascii="Calibri" w:hAnsi="Calibri" w:eastAsia="Calibri" w:cs="Times New Roman"/>
        </w:rPr>
      </w:pPr>
      <w:r w:rsidRPr="006D2C09">
        <w:rPr>
          <w:rFonts w:ascii="Calibri" w:hAnsi="Calibri" w:eastAsia="Calibri" w:cs="Times New Roman"/>
          <w:b/>
          <w:bCs/>
        </w:rPr>
        <w:t>Whereas</w:t>
      </w:r>
      <w:r w:rsidRPr="006D2C09">
        <w:rPr>
          <w:rFonts w:ascii="Calibri" w:hAnsi="Calibri" w:eastAsia="Calibri" w:cs="Times New Roman"/>
        </w:rPr>
        <w:t xml:space="preserve"> Area 14 has significant returns of Coho with some rivers having surpluses which are being sold and </w:t>
      </w:r>
    </w:p>
    <w:p w:rsidRPr="006D2C09" w:rsidR="006D2C09" w:rsidP="006D2C09" w:rsidRDefault="006D2C09" w14:paraId="74C1F1F5" w14:textId="77777777">
      <w:pPr>
        <w:spacing w:line="259" w:lineRule="auto"/>
        <w:ind w:left="360"/>
        <w:rPr>
          <w:rFonts w:ascii="Calibri" w:hAnsi="Calibri" w:eastAsia="Calibri" w:cs="Times New Roman"/>
        </w:rPr>
      </w:pPr>
      <w:r w:rsidRPr="006D2C09">
        <w:rPr>
          <w:rFonts w:ascii="Calibri" w:hAnsi="Calibri" w:eastAsia="Calibri" w:cs="Times New Roman"/>
          <w:b/>
          <w:bCs/>
        </w:rPr>
        <w:t>Whereas</w:t>
      </w:r>
      <w:r w:rsidRPr="006D2C09">
        <w:rPr>
          <w:rFonts w:ascii="Calibri" w:hAnsi="Calibri" w:eastAsia="Calibri" w:cs="Times New Roman"/>
        </w:rPr>
        <w:t xml:space="preserve"> </w:t>
      </w:r>
      <w:proofErr w:type="gramStart"/>
      <w:r w:rsidRPr="006D2C09">
        <w:rPr>
          <w:rFonts w:ascii="Calibri" w:hAnsi="Calibri" w:eastAsia="Calibri" w:cs="Times New Roman"/>
        </w:rPr>
        <w:t>the majority of</w:t>
      </w:r>
      <w:proofErr w:type="gramEnd"/>
      <w:r w:rsidRPr="006D2C09">
        <w:rPr>
          <w:rFonts w:ascii="Calibri" w:hAnsi="Calibri" w:eastAsia="Calibri" w:cs="Times New Roman"/>
        </w:rPr>
        <w:t xml:space="preserve"> the streams in Area 14 have some form of enhancement therefore </w:t>
      </w:r>
    </w:p>
    <w:p w:rsidRPr="006D2C09" w:rsidR="006D2C09" w:rsidP="006D2C09" w:rsidRDefault="006D2C09" w14:paraId="4F6C3944" w14:textId="77777777">
      <w:pPr>
        <w:spacing w:line="259" w:lineRule="auto"/>
        <w:ind w:left="360"/>
        <w:rPr>
          <w:rFonts w:ascii="Calibri" w:hAnsi="Calibri" w:eastAsia="Calibri" w:cs="Times New Roman"/>
          <w:kern w:val="0"/>
          <w:lang w:val="en-US"/>
          <w14:ligatures w14:val="none"/>
        </w:rPr>
      </w:pPr>
      <w:r w:rsidRPr="006D2C09">
        <w:rPr>
          <w:rFonts w:ascii="Calibri" w:hAnsi="Calibri" w:eastAsia="Calibri" w:cs="Times New Roman"/>
          <w:b/>
          <w:bCs/>
          <w:kern w:val="0"/>
          <w:lang w:val="en-US"/>
          <w14:ligatures w14:val="none"/>
        </w:rPr>
        <w:t xml:space="preserve">Be it resolved </w:t>
      </w:r>
      <w:r w:rsidRPr="006D2C09">
        <w:rPr>
          <w:rFonts w:ascii="Calibri" w:hAnsi="Calibri" w:eastAsia="Calibri" w:cs="Times New Roman"/>
          <w:kern w:val="0"/>
          <w:lang w:val="en-US"/>
          <w14:ligatures w14:val="none"/>
        </w:rPr>
        <w:t>That Area 14 be open to 4 marked Coho per day June 1</w:t>
      </w:r>
      <w:r w:rsidRPr="006D2C09">
        <w:rPr>
          <w:rFonts w:ascii="Calibri" w:hAnsi="Calibri" w:eastAsia="Calibri" w:cs="Times New Roman"/>
          <w:kern w:val="0"/>
          <w:vertAlign w:val="superscript"/>
          <w:lang w:val="en-US"/>
          <w14:ligatures w14:val="none"/>
        </w:rPr>
        <w:t>st</w:t>
      </w:r>
      <w:r w:rsidRPr="006D2C09">
        <w:rPr>
          <w:rFonts w:ascii="Calibri" w:hAnsi="Calibri" w:eastAsia="Calibri" w:cs="Times New Roman"/>
          <w:kern w:val="0"/>
          <w:lang w:val="en-US"/>
          <w14:ligatures w14:val="none"/>
        </w:rPr>
        <w:t xml:space="preserve"> to </w:t>
      </w:r>
      <w:proofErr w:type="gramStart"/>
      <w:r w:rsidRPr="006D2C09">
        <w:rPr>
          <w:rFonts w:ascii="Calibri" w:hAnsi="Calibri" w:eastAsia="Calibri" w:cs="Times New Roman"/>
          <w:kern w:val="0"/>
          <w:lang w:val="en-US"/>
          <w14:ligatures w14:val="none"/>
        </w:rPr>
        <w:t>Dec,</w:t>
      </w:r>
      <w:proofErr w:type="gramEnd"/>
      <w:r w:rsidRPr="006D2C09">
        <w:rPr>
          <w:rFonts w:ascii="Calibri" w:hAnsi="Calibri" w:eastAsia="Calibri" w:cs="Times New Roman"/>
          <w:kern w:val="0"/>
          <w:lang w:val="en-US"/>
          <w14:ligatures w14:val="none"/>
        </w:rPr>
        <w:t xml:space="preserve"> 31</w:t>
      </w:r>
      <w:r w:rsidRPr="006D2C09">
        <w:rPr>
          <w:rFonts w:ascii="Calibri" w:hAnsi="Calibri" w:eastAsia="Calibri" w:cs="Times New Roman"/>
          <w:kern w:val="0"/>
          <w:vertAlign w:val="superscript"/>
          <w:lang w:val="en-US"/>
          <w14:ligatures w14:val="none"/>
        </w:rPr>
        <w:t>st</w:t>
      </w:r>
      <w:r w:rsidRPr="006D2C09">
        <w:rPr>
          <w:rFonts w:ascii="Calibri" w:hAnsi="Calibri" w:eastAsia="Calibri" w:cs="Times New Roman"/>
          <w:kern w:val="0"/>
          <w:lang w:val="en-US"/>
          <w14:ligatures w14:val="none"/>
        </w:rPr>
        <w:t>,</w:t>
      </w:r>
    </w:p>
    <w:p w:rsidRPr="006D2C09" w:rsidR="006D2C09" w:rsidP="006D2C09" w:rsidRDefault="006D2C09" w14:paraId="05DDC9E3" w14:textId="77777777">
      <w:pPr>
        <w:spacing w:line="259" w:lineRule="auto"/>
        <w:ind w:left="360"/>
        <w:rPr>
          <w:rFonts w:ascii="Calibri" w:hAnsi="Calibri" w:eastAsia="Calibri" w:cs="Times New Roman"/>
          <w:kern w:val="0"/>
          <w14:ligatures w14:val="none"/>
        </w:rPr>
      </w:pPr>
    </w:p>
    <w:p w:rsidRPr="006D2C09" w:rsidR="006D2C09" w:rsidP="006D2C09" w:rsidRDefault="006D2C09" w14:paraId="2896B753" w14:textId="37D65136">
      <w:pPr>
        <w:spacing w:line="259" w:lineRule="auto"/>
        <w:ind w:left="720"/>
        <w:contextualSpacing/>
        <w:rPr>
          <w:rFonts w:ascii="Calibri" w:hAnsi="Calibri" w:eastAsia="Calibri" w:cs="Times New Roman"/>
        </w:rPr>
      </w:pPr>
      <w:r w:rsidRPr="006D2C09">
        <w:rPr>
          <w:rFonts w:ascii="Calibri" w:hAnsi="Calibri" w:eastAsia="Calibri" w:cs="Times New Roman"/>
        </w:rPr>
        <w:t>Area 14 Coho 2024 Motion (George Bates)</w:t>
      </w:r>
      <w:r w:rsidR="0044121E">
        <w:rPr>
          <w:rFonts w:ascii="Calibri" w:hAnsi="Calibri" w:eastAsia="Calibri" w:cs="Times New Roman"/>
        </w:rPr>
        <w:t xml:space="preserve"> </w:t>
      </w:r>
      <w:r w:rsidRPr="0044121E" w:rsidR="0044121E">
        <w:rPr>
          <w:rFonts w:ascii="Calibri" w:hAnsi="Calibri" w:eastAsia="Calibri" w:cs="Times New Roman"/>
          <w:i/>
          <w:iCs/>
          <w:color w:val="FF0000"/>
        </w:rPr>
        <w:t>Passed</w:t>
      </w:r>
    </w:p>
    <w:p w:rsidRPr="006D2C09" w:rsidR="006D2C09" w:rsidP="006D2C09" w:rsidRDefault="006D2C09" w14:paraId="3903A4EC" w14:textId="77777777">
      <w:pPr>
        <w:spacing w:line="259" w:lineRule="auto"/>
        <w:ind w:left="720"/>
        <w:contextualSpacing/>
        <w:rPr>
          <w:rFonts w:ascii="Calibri" w:hAnsi="Calibri" w:eastAsia="Calibri" w:cs="Times New Roman"/>
        </w:rPr>
      </w:pPr>
    </w:p>
    <w:p w:rsidRPr="006D2C09" w:rsidR="006D2C09" w:rsidP="006D2C09" w:rsidRDefault="006D2C09" w14:paraId="5BDACD4C" w14:textId="77777777">
      <w:pPr>
        <w:spacing w:line="259" w:lineRule="auto"/>
        <w:ind w:left="360"/>
        <w:rPr>
          <w:rFonts w:ascii="Calibri" w:hAnsi="Calibri" w:eastAsia="Calibri" w:cs="Times New Roman"/>
        </w:rPr>
      </w:pPr>
      <w:bookmarkStart w:name="_Hlk157367009" w:id="0"/>
      <w:r w:rsidRPr="006D2C09">
        <w:rPr>
          <w:rFonts w:ascii="Calibri" w:hAnsi="Calibri" w:eastAsia="Calibri" w:cs="Times New Roman"/>
          <w:b/>
          <w:bCs/>
        </w:rPr>
        <w:t>Whereas</w:t>
      </w:r>
      <w:r w:rsidRPr="006D2C09">
        <w:rPr>
          <w:rFonts w:ascii="Calibri" w:hAnsi="Calibri" w:eastAsia="Calibri" w:cs="Times New Roman"/>
        </w:rPr>
        <w:t xml:space="preserve"> Area 14 has significant returns of Coho with some rivers having surpluses which are being sold and </w:t>
      </w:r>
    </w:p>
    <w:p w:rsidRPr="006D2C09" w:rsidR="006D2C09" w:rsidP="006D2C09" w:rsidRDefault="006D2C09" w14:paraId="7402B519" w14:textId="77777777">
      <w:pPr>
        <w:spacing w:line="259" w:lineRule="auto"/>
        <w:ind w:left="360"/>
        <w:rPr>
          <w:rFonts w:ascii="Calibri" w:hAnsi="Calibri" w:eastAsia="Calibri" w:cs="Times New Roman"/>
        </w:rPr>
      </w:pPr>
      <w:r w:rsidRPr="006D2C09">
        <w:rPr>
          <w:rFonts w:ascii="Calibri" w:hAnsi="Calibri" w:eastAsia="Calibri" w:cs="Times New Roman"/>
          <w:b/>
          <w:bCs/>
        </w:rPr>
        <w:t xml:space="preserve">Whereas </w:t>
      </w:r>
      <w:r w:rsidRPr="006D2C09">
        <w:rPr>
          <w:rFonts w:ascii="Calibri" w:hAnsi="Calibri" w:eastAsia="Calibri" w:cs="Times New Roman"/>
        </w:rPr>
        <w:t>IFR Coho are above the Limit Reference Point (LRP</w:t>
      </w:r>
      <w:proofErr w:type="gramStart"/>
      <w:r w:rsidRPr="006D2C09">
        <w:rPr>
          <w:rFonts w:ascii="Calibri" w:hAnsi="Calibri" w:eastAsia="Calibri" w:cs="Times New Roman"/>
        </w:rPr>
        <w:t>)</w:t>
      </w:r>
      <w:proofErr w:type="gramEnd"/>
      <w:r w:rsidRPr="006D2C09">
        <w:rPr>
          <w:rFonts w:ascii="Calibri" w:hAnsi="Calibri" w:eastAsia="Calibri" w:cs="Times New Roman"/>
        </w:rPr>
        <w:t xml:space="preserve"> so no recovery plan is required under Species At Risk Act (SARA) and </w:t>
      </w:r>
    </w:p>
    <w:p w:rsidRPr="006D2C09" w:rsidR="006D2C09" w:rsidP="006D2C09" w:rsidRDefault="006D2C09" w14:paraId="26EA6DC7" w14:textId="77777777">
      <w:pPr>
        <w:spacing w:line="259" w:lineRule="auto"/>
        <w:ind w:left="360"/>
        <w:rPr>
          <w:rFonts w:ascii="Calibri" w:hAnsi="Calibri" w:eastAsia="Calibri" w:cs="Times New Roman"/>
        </w:rPr>
      </w:pPr>
      <w:r w:rsidRPr="006D2C09">
        <w:rPr>
          <w:rFonts w:ascii="Calibri" w:hAnsi="Calibri" w:eastAsia="Calibri" w:cs="Times New Roman"/>
          <w:b/>
          <w:bCs/>
        </w:rPr>
        <w:t>Whereas</w:t>
      </w:r>
      <w:r w:rsidRPr="006D2C09">
        <w:rPr>
          <w:rFonts w:ascii="Calibri" w:hAnsi="Calibri" w:eastAsia="Calibri" w:cs="Times New Roman"/>
        </w:rPr>
        <w:t xml:space="preserve"> the US and Can are not using nor planning to use their IFR Coho ER allocations for SC Coho and</w:t>
      </w:r>
    </w:p>
    <w:p w:rsidRPr="006D2C09" w:rsidR="006D2C09" w:rsidP="006D2C09" w:rsidRDefault="006D2C09" w14:paraId="0A824223" w14:textId="77777777">
      <w:pPr>
        <w:spacing w:line="259" w:lineRule="auto"/>
        <w:ind w:left="360"/>
        <w:rPr>
          <w:rFonts w:ascii="Calibri" w:hAnsi="Calibri" w:eastAsia="Calibri" w:cs="Times New Roman"/>
        </w:rPr>
      </w:pPr>
      <w:r w:rsidRPr="006D2C09">
        <w:rPr>
          <w:rFonts w:ascii="Calibri" w:hAnsi="Calibri" w:eastAsia="Calibri" w:cs="Times New Roman"/>
          <w:b/>
          <w:bCs/>
        </w:rPr>
        <w:t>Whereas</w:t>
      </w:r>
      <w:r w:rsidRPr="006D2C09">
        <w:rPr>
          <w:rFonts w:ascii="Calibri" w:hAnsi="Calibri" w:eastAsia="Calibri" w:cs="Times New Roman"/>
        </w:rPr>
        <w:t xml:space="preserve"> </w:t>
      </w:r>
      <w:proofErr w:type="gramStart"/>
      <w:r w:rsidRPr="006D2C09">
        <w:rPr>
          <w:rFonts w:ascii="Calibri" w:hAnsi="Calibri" w:eastAsia="Calibri" w:cs="Times New Roman"/>
        </w:rPr>
        <w:t>the majority of</w:t>
      </w:r>
      <w:proofErr w:type="gramEnd"/>
      <w:r w:rsidRPr="006D2C09">
        <w:rPr>
          <w:rFonts w:ascii="Calibri" w:hAnsi="Calibri" w:eastAsia="Calibri" w:cs="Times New Roman"/>
        </w:rPr>
        <w:t xml:space="preserve"> the streams in Area 14 have some form of enhancement and</w:t>
      </w:r>
    </w:p>
    <w:p w:rsidRPr="006D2C09" w:rsidR="006D2C09" w:rsidP="006D2C09" w:rsidRDefault="006D2C09" w14:paraId="42300032" w14:textId="77777777">
      <w:pPr>
        <w:spacing w:line="259" w:lineRule="auto"/>
        <w:ind w:left="360"/>
        <w:rPr>
          <w:rFonts w:ascii="Calibri" w:hAnsi="Calibri" w:eastAsia="Calibri" w:cs="Times New Roman"/>
        </w:rPr>
      </w:pPr>
      <w:r w:rsidRPr="006D2C09">
        <w:rPr>
          <w:rFonts w:ascii="Calibri" w:hAnsi="Calibri" w:eastAsia="Calibri" w:cs="Times New Roman"/>
          <w:b/>
          <w:bCs/>
        </w:rPr>
        <w:t xml:space="preserve">Whereas </w:t>
      </w:r>
      <w:r w:rsidRPr="006D2C09">
        <w:rPr>
          <w:rFonts w:ascii="Calibri" w:hAnsi="Calibri" w:eastAsia="Calibri" w:cs="Times New Roman"/>
        </w:rPr>
        <w:t>DFO planning letter suggests Department is exploring an increase in overall exploitation above the current 3-5% domestic target, while still falling under the 10% harvest cap described in the Pacific Salmon Treaty and</w:t>
      </w:r>
      <w:r w:rsidRPr="006D2C09">
        <w:rPr>
          <w:rFonts w:ascii="Calibri" w:hAnsi="Calibri" w:eastAsia="Calibri" w:cs="Times New Roman"/>
          <w:b/>
          <w:bCs/>
        </w:rPr>
        <w:t xml:space="preserve"> </w:t>
      </w:r>
    </w:p>
    <w:bookmarkEnd w:id="0"/>
    <w:p w:rsidRPr="006D2C09" w:rsidR="006D2C09" w:rsidP="006D2C09" w:rsidRDefault="006D2C09" w14:paraId="468462F1" w14:textId="77777777">
      <w:pPr>
        <w:spacing w:line="259" w:lineRule="auto"/>
        <w:ind w:left="360"/>
        <w:rPr>
          <w:rFonts w:ascii="Calibri" w:hAnsi="Calibri" w:eastAsia="Calibri" w:cs="Times New Roman"/>
          <w:highlight w:val="yellow"/>
        </w:rPr>
      </w:pPr>
      <w:r w:rsidRPr="006D2C09">
        <w:rPr>
          <w:rFonts w:ascii="Calibri" w:hAnsi="Calibri" w:eastAsia="Calibri" w:cs="Times New Roman"/>
          <w:b/>
          <w:bCs/>
        </w:rPr>
        <w:t>Whereas</w:t>
      </w:r>
      <w:r w:rsidRPr="006D2C09">
        <w:rPr>
          <w:rFonts w:ascii="Calibri" w:hAnsi="Calibri" w:eastAsia="Calibri" w:cs="Times New Roman"/>
        </w:rPr>
        <w:t xml:space="preserve"> DFO science showed significant straying of Coho within Area 14 and other DFO research shows ER of 30% or less would not inhibit a stock’s ability to rebuild.  These factors should allow for DFO to move off the 3-5% self imposed ER threshold and allow for Canadian fisheries planning to move towards the 10% ER level </w:t>
      </w:r>
      <w:proofErr w:type="gramStart"/>
      <w:r w:rsidRPr="006D2C09">
        <w:rPr>
          <w:rFonts w:ascii="Calibri" w:hAnsi="Calibri" w:eastAsia="Calibri" w:cs="Times New Roman"/>
        </w:rPr>
        <w:t>therefore;</w:t>
      </w:r>
      <w:proofErr w:type="gramEnd"/>
    </w:p>
    <w:p w:rsidRPr="006D2C09" w:rsidR="006D2C09" w:rsidP="006D2C09" w:rsidRDefault="006D2C09" w14:paraId="5FD49D27" w14:textId="77777777">
      <w:pPr>
        <w:spacing w:line="259" w:lineRule="auto"/>
        <w:ind w:left="360"/>
        <w:rPr>
          <w:rFonts w:ascii="Calibri" w:hAnsi="Calibri" w:eastAsia="Calibri" w:cs="Times New Roman"/>
        </w:rPr>
      </w:pPr>
      <w:bookmarkStart w:name="_Hlk157367047" w:id="1"/>
      <w:r w:rsidRPr="006D2C09">
        <w:rPr>
          <w:rFonts w:ascii="Calibri" w:hAnsi="Calibri" w:eastAsia="Calibri" w:cs="Times New Roman"/>
          <w:b/>
          <w:bCs/>
        </w:rPr>
        <w:t xml:space="preserve">Be it resolved </w:t>
      </w:r>
      <w:r w:rsidRPr="006D2C09">
        <w:rPr>
          <w:rFonts w:ascii="Calibri" w:hAnsi="Calibri" w:eastAsia="Calibri" w:cs="Times New Roman"/>
        </w:rPr>
        <w:t>That Area 14 be open to 4 marked Coho per day June 1</w:t>
      </w:r>
      <w:r w:rsidRPr="006D2C09">
        <w:rPr>
          <w:rFonts w:ascii="Calibri" w:hAnsi="Calibri" w:eastAsia="Calibri" w:cs="Times New Roman"/>
          <w:vertAlign w:val="superscript"/>
        </w:rPr>
        <w:t>st</w:t>
      </w:r>
      <w:r w:rsidRPr="006D2C09">
        <w:rPr>
          <w:rFonts w:ascii="Calibri" w:hAnsi="Calibri" w:eastAsia="Calibri" w:cs="Times New Roman"/>
        </w:rPr>
        <w:t xml:space="preserve"> to Dec, 31</w:t>
      </w:r>
      <w:proofErr w:type="gramStart"/>
      <w:r w:rsidRPr="006D2C09">
        <w:rPr>
          <w:rFonts w:ascii="Calibri" w:hAnsi="Calibri" w:eastAsia="Calibri" w:cs="Times New Roman"/>
          <w:vertAlign w:val="superscript"/>
        </w:rPr>
        <w:t>st</w:t>
      </w:r>
      <w:r w:rsidRPr="006D2C09">
        <w:rPr>
          <w:rFonts w:ascii="Calibri" w:hAnsi="Calibri" w:eastAsia="Calibri" w:cs="Times New Roman"/>
        </w:rPr>
        <w:t>,</w:t>
      </w:r>
      <w:bookmarkEnd w:id="1"/>
      <w:r w:rsidRPr="006D2C09">
        <w:rPr>
          <w:rFonts w:ascii="Calibri" w:hAnsi="Calibri" w:eastAsia="Calibri" w:cs="Times New Roman"/>
        </w:rPr>
        <w:t xml:space="preserve">  1</w:t>
      </w:r>
      <w:proofErr w:type="gramEnd"/>
      <w:r w:rsidRPr="006D2C09">
        <w:rPr>
          <w:rFonts w:ascii="Calibri" w:hAnsi="Calibri" w:eastAsia="Calibri" w:cs="Times New Roman"/>
        </w:rPr>
        <w:t xml:space="preserve"> of which can be unmarked Aug 15</w:t>
      </w:r>
      <w:r w:rsidRPr="006D2C09">
        <w:rPr>
          <w:rFonts w:ascii="Calibri" w:hAnsi="Calibri" w:eastAsia="Calibri" w:cs="Times New Roman"/>
          <w:vertAlign w:val="superscript"/>
        </w:rPr>
        <w:t>th</w:t>
      </w:r>
      <w:r w:rsidRPr="006D2C09">
        <w:rPr>
          <w:rFonts w:ascii="Calibri" w:hAnsi="Calibri" w:eastAsia="Calibri" w:cs="Times New Roman"/>
        </w:rPr>
        <w:t xml:space="preserve"> to Dec 31</w:t>
      </w:r>
      <w:r w:rsidRPr="006D2C09">
        <w:rPr>
          <w:rFonts w:ascii="Calibri" w:hAnsi="Calibri" w:eastAsia="Calibri" w:cs="Times New Roman"/>
          <w:vertAlign w:val="superscript"/>
        </w:rPr>
        <w:t>st</w:t>
      </w:r>
      <w:r w:rsidRPr="006D2C09">
        <w:rPr>
          <w:rFonts w:ascii="Calibri" w:hAnsi="Calibri" w:eastAsia="Calibri" w:cs="Times New Roman"/>
        </w:rPr>
        <w:t xml:space="preserve"> in the </w:t>
      </w:r>
      <w:r w:rsidRPr="006D2C09">
        <w:rPr>
          <w:rFonts w:ascii="Calibri" w:hAnsi="Calibri" w:eastAsia="Calibri" w:cs="Times New Roman"/>
          <w:b/>
          <w:bCs/>
        </w:rPr>
        <w:t xml:space="preserve">“Terminal Area Shoreline Area” </w:t>
      </w:r>
      <w:r w:rsidRPr="006D2C09">
        <w:rPr>
          <w:rFonts w:ascii="Calibri" w:hAnsi="Calibri" w:eastAsia="Calibri" w:cs="Times New Roman"/>
        </w:rPr>
        <w:t xml:space="preserve">as described by the Area 14 SFAC.   </w:t>
      </w:r>
    </w:p>
    <w:p w:rsidRPr="006D2C09" w:rsidR="006D2C09" w:rsidP="006D2C09" w:rsidRDefault="006D2C09" w14:paraId="7A9DC6B1" w14:textId="77777777">
      <w:pPr>
        <w:spacing w:line="259" w:lineRule="auto"/>
        <w:ind w:left="360"/>
        <w:contextualSpacing/>
        <w:rPr>
          <w:rFonts w:ascii="Calibri" w:hAnsi="Calibri" w:eastAsia="Calibri" w:cs="Times New Roman"/>
        </w:rPr>
      </w:pPr>
      <w:r w:rsidRPr="006D2C09">
        <w:rPr>
          <w:rFonts w:ascii="Calibri" w:hAnsi="Calibri" w:eastAsia="Calibri" w:cs="Times New Roman"/>
          <w:b/>
          <w:bCs/>
        </w:rPr>
        <w:t xml:space="preserve">Further, Be it </w:t>
      </w:r>
      <w:proofErr w:type="gramStart"/>
      <w:r w:rsidRPr="006D2C09">
        <w:rPr>
          <w:rFonts w:ascii="Calibri" w:hAnsi="Calibri" w:eastAsia="Calibri" w:cs="Times New Roman"/>
          <w:b/>
          <w:bCs/>
        </w:rPr>
        <w:t>Resolved  i</w:t>
      </w:r>
      <w:r w:rsidRPr="006D2C09">
        <w:rPr>
          <w:rFonts w:ascii="Calibri" w:hAnsi="Calibri" w:eastAsia="Calibri" w:cs="Times New Roman"/>
        </w:rPr>
        <w:t>f</w:t>
      </w:r>
      <w:proofErr w:type="gramEnd"/>
      <w:r w:rsidRPr="006D2C09">
        <w:rPr>
          <w:rFonts w:ascii="Calibri" w:hAnsi="Calibri" w:eastAsia="Calibri" w:cs="Times New Roman"/>
        </w:rPr>
        <w:t xml:space="preserve"> not approved, that DFO provide the rational and what the ER impact would be on IFR Coho and SC ECVI Coho CU stocks as proposed in this motion.  </w:t>
      </w:r>
    </w:p>
    <w:p w:rsidRPr="006D2C09" w:rsidR="006D2C09" w:rsidP="006D2C09" w:rsidRDefault="006D2C09" w14:paraId="11DC793A" w14:textId="77777777">
      <w:pPr>
        <w:spacing w:line="259" w:lineRule="auto"/>
        <w:ind w:left="360"/>
        <w:contextualSpacing/>
        <w:rPr>
          <w:rFonts w:ascii="Calibri" w:hAnsi="Calibri" w:eastAsia="Calibri" w:cs="Times New Roman"/>
        </w:rPr>
      </w:pPr>
      <w:r w:rsidRPr="006D2C09">
        <w:rPr>
          <w:rFonts w:ascii="Calibri" w:hAnsi="Calibri" w:eastAsia="Calibri" w:cs="Times New Roman"/>
          <w:b/>
          <w:bCs/>
        </w:rPr>
        <w:t>Note</w:t>
      </w:r>
      <w:r w:rsidRPr="006D2C09">
        <w:rPr>
          <w:rFonts w:ascii="Calibri" w:hAnsi="Calibri" w:eastAsia="Calibri" w:cs="Times New Roman"/>
        </w:rPr>
        <w:t xml:space="preserve"> not all unmarked Coho are un-enhanced/wild.</w:t>
      </w:r>
    </w:p>
    <w:p w:rsidRPr="006D2C09" w:rsidR="006D2C09" w:rsidP="006D2C09" w:rsidRDefault="006D2C09" w14:paraId="52236289" w14:textId="77777777">
      <w:pPr>
        <w:spacing w:line="259" w:lineRule="auto"/>
        <w:ind w:left="360"/>
        <w:rPr>
          <w:rFonts w:ascii="Calibri" w:hAnsi="Calibri" w:eastAsia="Calibri" w:cs="Times New Roman"/>
          <w:kern w:val="0"/>
          <w14:ligatures w14:val="none"/>
        </w:rPr>
      </w:pPr>
      <w:r w:rsidRPr="006D2C09">
        <w:rPr>
          <w:rFonts w:ascii="Calibri" w:hAnsi="Calibri" w:eastAsia="Calibri" w:cs="Times New Roman"/>
          <w:kern w:val="0"/>
          <w14:ligatures w14:val="none"/>
        </w:rPr>
        <w:tab/>
      </w:r>
      <w:r w:rsidRPr="006D2C09">
        <w:rPr>
          <w:rFonts w:ascii="Calibri" w:hAnsi="Calibri" w:eastAsia="Calibri" w:cs="Times New Roman"/>
          <w:kern w:val="0"/>
          <w14:ligatures w14:val="none"/>
        </w:rPr>
        <w:tab/>
      </w:r>
      <w:r w:rsidRPr="006D2C09">
        <w:rPr>
          <w:rFonts w:ascii="Calibri" w:hAnsi="Calibri" w:eastAsia="Calibri" w:cs="Times New Roman"/>
          <w:kern w:val="0"/>
          <w14:ligatures w14:val="none"/>
        </w:rPr>
        <w:tab/>
      </w:r>
      <w:r w:rsidRPr="006D2C09">
        <w:rPr>
          <w:rFonts w:ascii="Calibri" w:hAnsi="Calibri" w:eastAsia="Calibri" w:cs="Times New Roman"/>
          <w:kern w:val="0"/>
          <w14:ligatures w14:val="none"/>
        </w:rPr>
        <w:tab/>
      </w:r>
      <w:r w:rsidRPr="006D2C09">
        <w:rPr>
          <w:rFonts w:ascii="Calibri" w:hAnsi="Calibri" w:eastAsia="Calibri" w:cs="Times New Roman"/>
          <w:kern w:val="0"/>
          <w14:ligatures w14:val="none"/>
        </w:rPr>
        <w:tab/>
      </w:r>
    </w:p>
    <w:p w:rsidRPr="006D2C09" w:rsidR="006D2C09" w:rsidP="006D2C09" w:rsidRDefault="006D2C09" w14:paraId="32881203" w14:textId="77777777">
      <w:pPr>
        <w:spacing w:line="259" w:lineRule="auto"/>
        <w:ind w:left="360"/>
        <w:rPr>
          <w:rFonts w:ascii="Calibri" w:hAnsi="Calibri" w:eastAsia="Calibri" w:cs="Times New Roman"/>
          <w:kern w:val="0"/>
          <w14:ligatures w14:val="none"/>
        </w:rPr>
      </w:pPr>
    </w:p>
    <w:p w:rsidRPr="00980AD0" w:rsidR="006D2C09" w:rsidRDefault="006D2C09" w14:paraId="679024B0" w14:textId="77777777">
      <w:pPr>
        <w:rPr>
          <w:i/>
          <w:iCs/>
        </w:rPr>
      </w:pPr>
    </w:p>
    <w:p w:rsidRPr="00980AD0" w:rsidR="00A3538F" w:rsidRDefault="00A3538F" w14:paraId="24299D9A" w14:textId="77777777"/>
    <w:p w:rsidRPr="00980AD0" w:rsidR="00DB6DD7" w:rsidRDefault="00DB6DD7" w14:paraId="1C42FCBB" w14:textId="77777777"/>
    <w:p w:rsidRPr="00980AD0" w:rsidR="00DB6DD7" w:rsidRDefault="00DB6DD7" w14:paraId="2C6945AC" w14:textId="77777777"/>
    <w:sectPr w:rsidRPr="00980AD0" w:rsidR="00DB6DD7">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76B3"/>
    <w:multiLevelType w:val="hybridMultilevel"/>
    <w:tmpl w:val="37D67AE0"/>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708EA"/>
    <w:multiLevelType w:val="hybridMultilevel"/>
    <w:tmpl w:val="72443BF8"/>
    <w:lvl w:ilvl="0" w:tplc="10090001">
      <w:start w:val="1"/>
      <w:numFmt w:val="bullet"/>
      <w:lvlText w:val=""/>
      <w:lvlJc w:val="left"/>
      <w:pPr>
        <w:ind w:left="1080" w:hanging="360"/>
      </w:pPr>
      <w:rPr>
        <w:rFonts w:hint="default" w:ascii="Symbol" w:hAnsi="Symbol"/>
      </w:rPr>
    </w:lvl>
    <w:lvl w:ilvl="1" w:tplc="FFFFFFFF">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6552073"/>
    <w:multiLevelType w:val="hybridMultilevel"/>
    <w:tmpl w:val="9AD8F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00B6F"/>
    <w:multiLevelType w:val="hybridMultilevel"/>
    <w:tmpl w:val="88EC2B12"/>
    <w:lvl w:ilvl="0" w:tplc="10090001">
      <w:start w:val="1"/>
      <w:numFmt w:val="bullet"/>
      <w:lvlText w:val=""/>
      <w:lvlJc w:val="left"/>
      <w:pPr>
        <w:ind w:left="1080" w:hanging="360"/>
      </w:pPr>
      <w:rPr>
        <w:rFonts w:hint="default" w:ascii="Symbol" w:hAnsi="Symbol"/>
      </w:rPr>
    </w:lvl>
    <w:lvl w:ilvl="1" w:tplc="FFFFFFFF">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A557334"/>
    <w:multiLevelType w:val="hybridMultilevel"/>
    <w:tmpl w:val="DD300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5284E"/>
    <w:multiLevelType w:val="hybridMultilevel"/>
    <w:tmpl w:val="DA441620"/>
    <w:lvl w:ilvl="0" w:tplc="04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960477">
    <w:abstractNumId w:val="0"/>
  </w:num>
  <w:num w:numId="2" w16cid:durableId="1024399043">
    <w:abstractNumId w:val="4"/>
  </w:num>
  <w:num w:numId="3" w16cid:durableId="240023583">
    <w:abstractNumId w:val="2"/>
  </w:num>
  <w:num w:numId="4" w16cid:durableId="637614379">
    <w:abstractNumId w:val="5"/>
  </w:num>
  <w:num w:numId="5" w16cid:durableId="831336732">
    <w:abstractNumId w:val="1"/>
  </w:num>
  <w:num w:numId="6" w16cid:durableId="1492798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09"/>
    <w:rsid w:val="00006680"/>
    <w:rsid w:val="00006B75"/>
    <w:rsid w:val="000079D2"/>
    <w:rsid w:val="00033EC0"/>
    <w:rsid w:val="00034938"/>
    <w:rsid w:val="00052808"/>
    <w:rsid w:val="00061943"/>
    <w:rsid w:val="0006685B"/>
    <w:rsid w:val="000B0E43"/>
    <w:rsid w:val="000B0F83"/>
    <w:rsid w:val="0012518B"/>
    <w:rsid w:val="001262D0"/>
    <w:rsid w:val="0014124B"/>
    <w:rsid w:val="001627E3"/>
    <w:rsid w:val="00162FC0"/>
    <w:rsid w:val="00180603"/>
    <w:rsid w:val="00192CDB"/>
    <w:rsid w:val="001A1A1D"/>
    <w:rsid w:val="00211C7B"/>
    <w:rsid w:val="0022375F"/>
    <w:rsid w:val="00263F12"/>
    <w:rsid w:val="00264F7D"/>
    <w:rsid w:val="00280833"/>
    <w:rsid w:val="002B5DEC"/>
    <w:rsid w:val="002C26EA"/>
    <w:rsid w:val="002C2ECE"/>
    <w:rsid w:val="002C561A"/>
    <w:rsid w:val="002D08D2"/>
    <w:rsid w:val="002F0173"/>
    <w:rsid w:val="00302650"/>
    <w:rsid w:val="00302C96"/>
    <w:rsid w:val="00317ACC"/>
    <w:rsid w:val="00335027"/>
    <w:rsid w:val="003350A0"/>
    <w:rsid w:val="00365663"/>
    <w:rsid w:val="003C00F1"/>
    <w:rsid w:val="003C7082"/>
    <w:rsid w:val="003E090E"/>
    <w:rsid w:val="00435E95"/>
    <w:rsid w:val="00435F44"/>
    <w:rsid w:val="0044121E"/>
    <w:rsid w:val="00445D6B"/>
    <w:rsid w:val="00453466"/>
    <w:rsid w:val="00461885"/>
    <w:rsid w:val="0046356C"/>
    <w:rsid w:val="00463DE2"/>
    <w:rsid w:val="00481394"/>
    <w:rsid w:val="004A3A26"/>
    <w:rsid w:val="004C5609"/>
    <w:rsid w:val="005032B0"/>
    <w:rsid w:val="0052389C"/>
    <w:rsid w:val="00525B23"/>
    <w:rsid w:val="00527897"/>
    <w:rsid w:val="005345F4"/>
    <w:rsid w:val="00544AE4"/>
    <w:rsid w:val="00560062"/>
    <w:rsid w:val="005A6E93"/>
    <w:rsid w:val="005C7D3B"/>
    <w:rsid w:val="005D363E"/>
    <w:rsid w:val="005F5327"/>
    <w:rsid w:val="00666344"/>
    <w:rsid w:val="006B1069"/>
    <w:rsid w:val="006C7851"/>
    <w:rsid w:val="006D2C09"/>
    <w:rsid w:val="00716461"/>
    <w:rsid w:val="007345B4"/>
    <w:rsid w:val="007521E4"/>
    <w:rsid w:val="00756C2D"/>
    <w:rsid w:val="00762BC1"/>
    <w:rsid w:val="007672C7"/>
    <w:rsid w:val="00771412"/>
    <w:rsid w:val="007B0AAE"/>
    <w:rsid w:val="007F5F39"/>
    <w:rsid w:val="008207B7"/>
    <w:rsid w:val="00832EDB"/>
    <w:rsid w:val="00851799"/>
    <w:rsid w:val="00857621"/>
    <w:rsid w:val="00881488"/>
    <w:rsid w:val="008C743F"/>
    <w:rsid w:val="008F2C3A"/>
    <w:rsid w:val="0092617E"/>
    <w:rsid w:val="00937778"/>
    <w:rsid w:val="00953A9E"/>
    <w:rsid w:val="00957810"/>
    <w:rsid w:val="00980AD0"/>
    <w:rsid w:val="00993BA4"/>
    <w:rsid w:val="009A7EFF"/>
    <w:rsid w:val="009B2634"/>
    <w:rsid w:val="009C2CC4"/>
    <w:rsid w:val="00A203D8"/>
    <w:rsid w:val="00A24C77"/>
    <w:rsid w:val="00A333D0"/>
    <w:rsid w:val="00A3538F"/>
    <w:rsid w:val="00A6014B"/>
    <w:rsid w:val="00A936C1"/>
    <w:rsid w:val="00AB5EF2"/>
    <w:rsid w:val="00B005F3"/>
    <w:rsid w:val="00B00958"/>
    <w:rsid w:val="00B33EC5"/>
    <w:rsid w:val="00B431D2"/>
    <w:rsid w:val="00B56AF5"/>
    <w:rsid w:val="00B64318"/>
    <w:rsid w:val="00B85805"/>
    <w:rsid w:val="00BA6680"/>
    <w:rsid w:val="00BC3F19"/>
    <w:rsid w:val="00BD1E05"/>
    <w:rsid w:val="00BD5C6A"/>
    <w:rsid w:val="00BE6B8A"/>
    <w:rsid w:val="00C130F7"/>
    <w:rsid w:val="00C22036"/>
    <w:rsid w:val="00C75840"/>
    <w:rsid w:val="00CB13ED"/>
    <w:rsid w:val="00CD738E"/>
    <w:rsid w:val="00CE169A"/>
    <w:rsid w:val="00D36A8A"/>
    <w:rsid w:val="00D656FC"/>
    <w:rsid w:val="00DB6061"/>
    <w:rsid w:val="00DB6DD7"/>
    <w:rsid w:val="00DC2FB5"/>
    <w:rsid w:val="00DE365A"/>
    <w:rsid w:val="00DF47CB"/>
    <w:rsid w:val="00DF6BE8"/>
    <w:rsid w:val="00E16A4B"/>
    <w:rsid w:val="00E22BE9"/>
    <w:rsid w:val="00E3184E"/>
    <w:rsid w:val="00E356A6"/>
    <w:rsid w:val="00E3775B"/>
    <w:rsid w:val="00E96B04"/>
    <w:rsid w:val="00EA0817"/>
    <w:rsid w:val="00EA0946"/>
    <w:rsid w:val="00EB550B"/>
    <w:rsid w:val="00ED0691"/>
    <w:rsid w:val="00ED4642"/>
    <w:rsid w:val="00EF4A9F"/>
    <w:rsid w:val="00F13A90"/>
    <w:rsid w:val="00F13D62"/>
    <w:rsid w:val="00F71281"/>
    <w:rsid w:val="00F91D13"/>
    <w:rsid w:val="00F92B4C"/>
    <w:rsid w:val="00FB0D9B"/>
    <w:rsid w:val="00FB1601"/>
    <w:rsid w:val="00FB4F9D"/>
    <w:rsid w:val="00FE09EC"/>
    <w:rsid w:val="00FE39F9"/>
    <w:rsid w:val="17BF4D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2A43"/>
  <w15:chartTrackingRefBased/>
  <w15:docId w15:val="{18F4C135-ABAE-784E-8989-EB0644B8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C56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6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60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56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56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C56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56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56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56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560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560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5609"/>
    <w:rPr>
      <w:rFonts w:eastAsiaTheme="majorEastAsia" w:cstheme="majorBidi"/>
      <w:color w:val="272727" w:themeColor="text1" w:themeTint="D8"/>
    </w:rPr>
  </w:style>
  <w:style w:type="paragraph" w:styleId="Title">
    <w:name w:val="Title"/>
    <w:basedOn w:val="Normal"/>
    <w:next w:val="Normal"/>
    <w:link w:val="TitleChar"/>
    <w:uiPriority w:val="10"/>
    <w:qFormat/>
    <w:rsid w:val="004C56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56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C560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C5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609"/>
    <w:pPr>
      <w:spacing w:before="160"/>
      <w:jc w:val="center"/>
    </w:pPr>
    <w:rPr>
      <w:i/>
      <w:iCs/>
      <w:color w:val="404040" w:themeColor="text1" w:themeTint="BF"/>
    </w:rPr>
  </w:style>
  <w:style w:type="character" w:styleId="QuoteChar" w:customStyle="1">
    <w:name w:val="Quote Char"/>
    <w:basedOn w:val="DefaultParagraphFont"/>
    <w:link w:val="Quote"/>
    <w:uiPriority w:val="29"/>
    <w:rsid w:val="004C5609"/>
    <w:rPr>
      <w:i/>
      <w:iCs/>
      <w:color w:val="404040" w:themeColor="text1" w:themeTint="BF"/>
    </w:rPr>
  </w:style>
  <w:style w:type="paragraph" w:styleId="ListParagraph">
    <w:name w:val="List Paragraph"/>
    <w:basedOn w:val="Normal"/>
    <w:uiPriority w:val="34"/>
    <w:qFormat/>
    <w:rsid w:val="004C5609"/>
    <w:pPr>
      <w:ind w:left="720"/>
      <w:contextualSpacing/>
    </w:pPr>
  </w:style>
  <w:style w:type="character" w:styleId="IntenseEmphasis">
    <w:name w:val="Intense Emphasis"/>
    <w:basedOn w:val="DefaultParagraphFont"/>
    <w:uiPriority w:val="21"/>
    <w:qFormat/>
    <w:rsid w:val="004C5609"/>
    <w:rPr>
      <w:i/>
      <w:iCs/>
      <w:color w:val="0F4761" w:themeColor="accent1" w:themeShade="BF"/>
    </w:rPr>
  </w:style>
  <w:style w:type="paragraph" w:styleId="IntenseQuote">
    <w:name w:val="Intense Quote"/>
    <w:basedOn w:val="Normal"/>
    <w:next w:val="Normal"/>
    <w:link w:val="IntenseQuoteChar"/>
    <w:uiPriority w:val="30"/>
    <w:qFormat/>
    <w:rsid w:val="004C56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5609"/>
    <w:rPr>
      <w:i/>
      <w:iCs/>
      <w:color w:val="0F4761" w:themeColor="accent1" w:themeShade="BF"/>
    </w:rPr>
  </w:style>
  <w:style w:type="character" w:styleId="IntenseReference">
    <w:name w:val="Intense Reference"/>
    <w:basedOn w:val="DefaultParagraphFont"/>
    <w:uiPriority w:val="32"/>
    <w:qFormat/>
    <w:rsid w:val="004C5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 veloso</dc:creator>
  <keywords/>
  <dc:description/>
  <lastModifiedBy>Guest User</lastModifiedBy>
  <revision>146</revision>
  <dcterms:created xsi:type="dcterms:W3CDTF">2024-02-09T14:04:00.0000000Z</dcterms:created>
  <dcterms:modified xsi:type="dcterms:W3CDTF">2024-02-10T06:38:19.1400112Z</dcterms:modified>
</coreProperties>
</file>